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22" w:rsidRPr="001E7195" w:rsidRDefault="001E7195" w:rsidP="001E7195">
      <w:pPr>
        <w:jc w:val="center"/>
        <w:rPr>
          <w:rFonts w:ascii="Times New Roman" w:hAnsi="Times New Roman" w:cs="Times New Roman"/>
          <w:b/>
          <w:color w:val="0F3E83"/>
          <w:sz w:val="32"/>
          <w:szCs w:val="32"/>
        </w:rPr>
      </w:pPr>
      <w:r w:rsidRPr="001E7195">
        <w:rPr>
          <w:rFonts w:ascii="Times New Roman" w:hAnsi="Times New Roman" w:cs="Times New Roman"/>
          <w:b/>
          <w:color w:val="0F3E83"/>
          <w:sz w:val="32"/>
          <w:szCs w:val="32"/>
        </w:rPr>
        <w:t>MESLEKİ BİLGİ SİSTEMİ</w:t>
      </w:r>
    </w:p>
    <w:p w:rsidR="00E23D22" w:rsidRPr="00E23D22" w:rsidRDefault="00E23D22" w:rsidP="00E23D22">
      <w:pPr>
        <w:jc w:val="both"/>
        <w:rPr>
          <w:rFonts w:ascii="Times New Roman" w:hAnsi="Times New Roman" w:cs="Times New Roman"/>
          <w:sz w:val="24"/>
          <w:szCs w:val="24"/>
        </w:rPr>
      </w:pPr>
      <w:r w:rsidRPr="00974F1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Mesleki Bilgi Sistemi,</w:t>
      </w:r>
      <w:r w:rsidRPr="00E23D22">
        <w:rPr>
          <w:rFonts w:ascii="Times New Roman" w:hAnsi="Times New Roman" w:cs="Times New Roman"/>
          <w:sz w:val="24"/>
          <w:szCs w:val="24"/>
        </w:rPr>
        <w:t xml:space="preserve"> yaşam boyu sürecek öğrenme ve gelişim yolculuğunda size rehberlik etmeyi amaçlamaktadır.</w:t>
      </w:r>
    </w:p>
    <w:p w:rsidR="0028446A" w:rsidRDefault="00E23D22" w:rsidP="00E23D22">
      <w:pPr>
        <w:jc w:val="both"/>
        <w:rPr>
          <w:rFonts w:ascii="Times New Roman" w:hAnsi="Times New Roman" w:cs="Times New Roman"/>
          <w:sz w:val="24"/>
          <w:szCs w:val="24"/>
        </w:rPr>
      </w:pPr>
      <w:r w:rsidRPr="00510338">
        <w:rPr>
          <w:rFonts w:ascii="Times New Roman" w:hAnsi="Times New Roman" w:cs="Times New Roman"/>
          <w:b/>
          <w:sz w:val="24"/>
          <w:szCs w:val="24"/>
        </w:rPr>
        <w:t>Bu sistemin amacı,</w:t>
      </w:r>
      <w:r w:rsidRPr="00E23D22">
        <w:rPr>
          <w:rFonts w:ascii="Times New Roman" w:hAnsi="Times New Roman" w:cs="Times New Roman"/>
          <w:sz w:val="24"/>
          <w:szCs w:val="24"/>
        </w:rPr>
        <w:t xml:space="preserve"> kendinizi tanıma, yapmaktan hoşlandığınız şeyleri, yeteneklerinizi fark etme, meslek seçimi, iş değiştirme gibi konularda sizlere destek olmaktır.</w:t>
      </w:r>
    </w:p>
    <w:p w:rsidR="00E23D22" w:rsidRDefault="00E23D22" w:rsidP="00E23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2265" cy="1098006"/>
            <wp:effectExtent l="19050" t="0" r="0" b="0"/>
            <wp:docPr id="1" name="Resim 1" descr="C:\Documents and Settings\UserXP\Desktop\MSB Bilgi Sistmei\REsimler\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Desktop\MSB Bilgi Sistmei\REsimler\1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09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22" w:rsidRDefault="00DB7DDD" w:rsidP="00E23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3759200</wp:posOffset>
            </wp:positionH>
            <wp:positionV relativeFrom="margin">
              <wp:posOffset>4102100</wp:posOffset>
            </wp:positionV>
            <wp:extent cx="2101850" cy="2311400"/>
            <wp:effectExtent l="19050" t="0" r="0" b="0"/>
            <wp:wrapSquare wrapText="bothSides"/>
            <wp:docPr id="5" name="Resim 5" descr="C:\Documents and Settings\UserXP\Desktop\MSB Bilgi Sistmei\REsimler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Desktop\MSB Bilgi Sistmei\REsimler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D22" w:rsidRPr="00510338">
        <w:rPr>
          <w:rFonts w:ascii="Times New Roman" w:hAnsi="Times New Roman" w:cs="Times New Roman"/>
          <w:b/>
          <w:sz w:val="24"/>
          <w:szCs w:val="24"/>
        </w:rPr>
        <w:t>Meslek seçimi,</w:t>
      </w:r>
      <w:r w:rsidR="00E23D22" w:rsidRPr="00E23D22">
        <w:rPr>
          <w:rFonts w:ascii="Times New Roman" w:hAnsi="Times New Roman" w:cs="Times New Roman"/>
          <w:sz w:val="24"/>
          <w:szCs w:val="24"/>
        </w:rPr>
        <w:t xml:space="preserve"> yaşamımızda aldığımız önemli kararlardan biridir. Meslek seçimi sadece ne iş yapılacağı ile değil aynı zamanda nasıl bir yaşam sürüleceği ile de ilgilidir.</w:t>
      </w:r>
    </w:p>
    <w:p w:rsidR="001E7195" w:rsidRDefault="001E7195" w:rsidP="00E23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1803938"/>
            <wp:effectExtent l="19050" t="0" r="0" b="0"/>
            <wp:docPr id="3" name="Resim 3" descr="C:\Documents and Settings\UserXP\Desktop\MSB Bilgi Sistmei\REsimler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Desktop\MSB Bilgi Sistmei\REsimler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E23" w:rsidRDefault="00443E23" w:rsidP="00E23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98E" w:rsidRDefault="006F6FBA" w:rsidP="00E23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6794500</wp:posOffset>
            </wp:positionH>
            <wp:positionV relativeFrom="margin">
              <wp:posOffset>1346200</wp:posOffset>
            </wp:positionV>
            <wp:extent cx="2869565" cy="3187700"/>
            <wp:effectExtent l="19050" t="0" r="6985" b="0"/>
            <wp:wrapSquare wrapText="bothSides"/>
            <wp:docPr id="7" name="Resim 7" descr="C:\Documents and Settings\UserXP\Desktop\MSB Bilgi Sistmei\REsimler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Desktop\MSB Bilgi Sistmei\REsimler\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5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2265" cy="2075231"/>
            <wp:effectExtent l="19050" t="0" r="0" b="0"/>
            <wp:docPr id="4" name="Resim 4" descr="C:\Documents and Settings\UserXP\Desktop\MSB Bilgi Sistmei\REsimler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Desktop\MSB Bilgi Sistmei\REsimler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07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AE" w:rsidRDefault="00F54EAE" w:rsidP="00F54EAE">
      <w:pPr>
        <w:jc w:val="both"/>
        <w:rPr>
          <w:rFonts w:ascii="Times New Roman" w:hAnsi="Times New Roman" w:cs="Times New Roman"/>
          <w:sz w:val="24"/>
          <w:szCs w:val="24"/>
        </w:rPr>
      </w:pPr>
      <w:r w:rsidRPr="00F54EAE">
        <w:rPr>
          <w:rFonts w:ascii="Times New Roman" w:hAnsi="Times New Roman" w:cs="Times New Roman"/>
          <w:b/>
          <w:sz w:val="24"/>
          <w:szCs w:val="24"/>
        </w:rPr>
        <w:t>Bireyin seçtiği</w:t>
      </w:r>
      <w:r w:rsidRPr="00F54EAE">
        <w:rPr>
          <w:rFonts w:ascii="Times New Roman" w:hAnsi="Times New Roman" w:cs="Times New Roman"/>
          <w:sz w:val="24"/>
          <w:szCs w:val="24"/>
        </w:rPr>
        <w:t xml:space="preserve"> meslek gelecekteki yaşam standardını, tarzını ve sosyal yaşantılarını belirleyici bir rol oynamaktadır.</w:t>
      </w:r>
    </w:p>
    <w:p w:rsidR="00934AA0" w:rsidRDefault="00F75689" w:rsidP="00934AA0">
      <w:pPr>
        <w:jc w:val="both"/>
        <w:rPr>
          <w:rFonts w:ascii="Times New Roman" w:hAnsi="Times New Roman" w:cs="Times New Roman"/>
          <w:sz w:val="24"/>
          <w:szCs w:val="24"/>
        </w:rPr>
      </w:pPr>
      <w:r w:rsidRPr="00F75689">
        <w:rPr>
          <w:rFonts w:ascii="Times New Roman" w:hAnsi="Times New Roman" w:cs="Times New Roman"/>
          <w:b/>
          <w:sz w:val="24"/>
          <w:szCs w:val="24"/>
        </w:rPr>
        <w:t>Mesleğe</w:t>
      </w:r>
      <w:r>
        <w:rPr>
          <w:rFonts w:ascii="Times New Roman" w:hAnsi="Times New Roman" w:cs="Times New Roman"/>
          <w:sz w:val="24"/>
          <w:szCs w:val="24"/>
        </w:rPr>
        <w:t xml:space="preserve"> adım attıktan sonraki yaşam, </w:t>
      </w:r>
      <w:r w:rsidRPr="00F75689">
        <w:rPr>
          <w:rFonts w:ascii="Times New Roman" w:hAnsi="Times New Roman" w:cs="Times New Roman"/>
          <w:sz w:val="24"/>
          <w:szCs w:val="24"/>
        </w:rPr>
        <w:t>genellikle, seçilen meslek çevresinde gelişir.</w:t>
      </w:r>
      <w:r w:rsidR="00934AA0">
        <w:rPr>
          <w:rFonts w:ascii="Times New Roman" w:hAnsi="Times New Roman" w:cs="Times New Roman"/>
          <w:sz w:val="24"/>
          <w:szCs w:val="24"/>
        </w:rPr>
        <w:t xml:space="preserve"> </w:t>
      </w:r>
      <w:r w:rsidR="00934AA0" w:rsidRPr="00934AA0">
        <w:rPr>
          <w:rFonts w:ascii="Times New Roman" w:hAnsi="Times New Roman" w:cs="Times New Roman"/>
          <w:sz w:val="24"/>
          <w:szCs w:val="24"/>
        </w:rPr>
        <w:t>Bu nedenle meslek seçimi ile ilgili vereceğimiz karar bir anlamda geleceğimizle</w:t>
      </w:r>
      <w:r w:rsidR="00934AA0">
        <w:rPr>
          <w:rFonts w:ascii="Times New Roman" w:hAnsi="Times New Roman" w:cs="Times New Roman"/>
          <w:sz w:val="24"/>
          <w:szCs w:val="24"/>
        </w:rPr>
        <w:t xml:space="preserve"> </w:t>
      </w:r>
      <w:r w:rsidR="00934AA0" w:rsidRPr="00934AA0">
        <w:rPr>
          <w:rFonts w:ascii="Times New Roman" w:hAnsi="Times New Roman" w:cs="Times New Roman"/>
          <w:sz w:val="24"/>
          <w:szCs w:val="24"/>
        </w:rPr>
        <w:t>ilgili vereceğimiz önemli bir karardır.</w:t>
      </w:r>
    </w:p>
    <w:p w:rsidR="00DB7DDD" w:rsidRDefault="00DB7DDD" w:rsidP="0093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DD" w:rsidRDefault="00DB7DDD" w:rsidP="0093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DD" w:rsidRDefault="00DB7DDD" w:rsidP="0093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DD" w:rsidRDefault="00DB7DDD" w:rsidP="0093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DD" w:rsidRDefault="00DB7DDD" w:rsidP="0093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DD" w:rsidRDefault="00DB7DDD" w:rsidP="0093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DD" w:rsidRDefault="00DB7DDD" w:rsidP="0093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DD" w:rsidRDefault="00DB7DDD" w:rsidP="0093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DDD" w:rsidRPr="00ED2A36" w:rsidRDefault="00ED2A36" w:rsidP="00ED2A36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D2A36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Ulusal Mesleki Bilgi Sistemi kendinizi keşfetmenizi sağlıyor.</w:t>
      </w:r>
    </w:p>
    <w:p w:rsidR="00ED2A36" w:rsidRPr="00ED2A36" w:rsidRDefault="00ED2A36" w:rsidP="00ED2A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DDD" w:rsidRPr="006F6FBA" w:rsidRDefault="00A947C4" w:rsidP="00ED2A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FBA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11" w:history="1">
        <w:r w:rsidR="006F6FBA" w:rsidRPr="006F6FBA">
          <w:rPr>
            <w:rStyle w:val="Kpr"/>
            <w:rFonts w:ascii="Times New Roman" w:hAnsi="Times New Roman" w:cs="Times New Roman"/>
            <w:b/>
            <w:color w:val="auto"/>
            <w:sz w:val="40"/>
            <w:szCs w:val="40"/>
          </w:rPr>
          <w:t>http://mbs.meb.gov.tr</w:t>
        </w:r>
      </w:hyperlink>
    </w:p>
    <w:p w:rsidR="006F6FBA" w:rsidRPr="003037DE" w:rsidRDefault="006F6FBA" w:rsidP="00ED2A36">
      <w:pPr>
        <w:jc w:val="center"/>
        <w:rPr>
          <w:rFonts w:ascii="Times New Roman" w:hAnsi="Times New Roman" w:cs="Times New Roman"/>
          <w:b/>
          <w:color w:val="0F3E83"/>
          <w:sz w:val="40"/>
          <w:szCs w:val="40"/>
        </w:rPr>
      </w:pPr>
      <w:r w:rsidRPr="003037DE">
        <w:rPr>
          <w:rFonts w:ascii="Times New Roman" w:hAnsi="Times New Roman" w:cs="Times New Roman"/>
          <w:b/>
          <w:color w:val="0F3E83"/>
          <w:sz w:val="40"/>
          <w:szCs w:val="40"/>
        </w:rPr>
        <w:t>Üye olman yeterli</w:t>
      </w:r>
    </w:p>
    <w:p w:rsidR="00BA1E9A" w:rsidRDefault="00BA1E9A" w:rsidP="00ED2A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73E" w:rsidRDefault="001A673E" w:rsidP="00ED2A36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1A673E"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inline distT="0" distB="0" distL="0" distR="0">
            <wp:extent cx="2838450" cy="2320925"/>
            <wp:effectExtent l="76200" t="38100" r="76200" b="60325"/>
            <wp:docPr id="11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A673E" w:rsidRPr="004D3307" w:rsidRDefault="001A673E" w:rsidP="001A673E">
      <w:pPr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</w:rPr>
      </w:pPr>
      <w:r w:rsidRPr="004D3307">
        <w:rPr>
          <w:rFonts w:ascii="Times New Roman" w:hAnsi="Times New Roman" w:cs="Times New Roman"/>
          <w:b/>
          <w:noProof/>
          <w:color w:val="C00000"/>
          <w:sz w:val="40"/>
          <w:szCs w:val="40"/>
        </w:rPr>
        <w:t>Üye olmak çok kolay.</w:t>
      </w:r>
    </w:p>
    <w:p w:rsidR="004A1A06" w:rsidRDefault="004A1A06" w:rsidP="004A1A0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A06">
        <w:rPr>
          <w:rFonts w:ascii="Times New Roman" w:hAnsi="Times New Roman" w:cs="Times New Roman"/>
          <w:b/>
          <w:noProof/>
          <w:sz w:val="24"/>
          <w:szCs w:val="24"/>
        </w:rPr>
        <w:t>Ulusal Mesleki Bilgi Sistemi</w:t>
      </w:r>
      <w:r w:rsidRPr="004A1A06">
        <w:rPr>
          <w:rFonts w:ascii="Times New Roman" w:hAnsi="Times New Roman" w:cs="Times New Roman"/>
          <w:noProof/>
          <w:sz w:val="24"/>
          <w:szCs w:val="24"/>
        </w:rPr>
        <w:t xml:space="preserve"> web sitesine üye olurken verdiğiniz bilgiler sistem tarafından TC kimlik numaranız vasıtası ile kontrol edilmektedir. </w:t>
      </w:r>
      <w:r w:rsidR="00E21FAC">
        <w:rPr>
          <w:rFonts w:ascii="Times New Roman" w:hAnsi="Times New Roman" w:cs="Times New Roman"/>
          <w:noProof/>
          <w:sz w:val="24"/>
          <w:szCs w:val="24"/>
        </w:rPr>
        <w:t xml:space="preserve">Bu nedenle ancak bir kişi bir kez üye olabilir. </w:t>
      </w:r>
      <w:r w:rsidR="00210BEF">
        <w:rPr>
          <w:rFonts w:ascii="Times New Roman" w:hAnsi="Times New Roman" w:cs="Times New Roman"/>
          <w:noProof/>
          <w:sz w:val="24"/>
          <w:szCs w:val="24"/>
        </w:rPr>
        <w:t xml:space="preserve">Üye olurken bilgilerinizin doğru olduğundan emin olunuz. </w:t>
      </w:r>
      <w:r w:rsidR="00703D34">
        <w:rPr>
          <w:rFonts w:ascii="Times New Roman" w:hAnsi="Times New Roman" w:cs="Times New Roman"/>
          <w:noProof/>
          <w:sz w:val="24"/>
          <w:szCs w:val="24"/>
        </w:rPr>
        <w:t xml:space="preserve"> Unutmayacağınız bir şifre kullanın. </w:t>
      </w:r>
    </w:p>
    <w:p w:rsidR="00873310" w:rsidRDefault="00873310" w:rsidP="004A1A0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Üyelikle ilgili sorunlarınızda okulunuzda Rehber Öğretmenininizden ya da Bilgisayar öğretmenininizden destek isteyiniz. </w:t>
      </w:r>
    </w:p>
    <w:p w:rsidR="000A3802" w:rsidRDefault="000A3802" w:rsidP="004A1A0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Uulsal Mesleki Bilgi Sistemi Web Sitesine Üye olurken unutmayacağınız bir kullanıcı adı  seçin. </w:t>
      </w:r>
      <w:r w:rsidR="00AC565E">
        <w:rPr>
          <w:rFonts w:ascii="Times New Roman" w:hAnsi="Times New Roman" w:cs="Times New Roman"/>
          <w:noProof/>
          <w:sz w:val="24"/>
          <w:szCs w:val="24"/>
        </w:rPr>
        <w:t xml:space="preserve"> Üye olurken bir sorun yaşarsanız kulanıcı adınızı büyük harfe deneyin.</w:t>
      </w:r>
    </w:p>
    <w:p w:rsidR="00AC565E" w:rsidRPr="004A1A06" w:rsidRDefault="00AC565E" w:rsidP="004A1A0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Örnek: </w:t>
      </w:r>
      <w:r w:rsidRPr="006414E2">
        <w:rPr>
          <w:rFonts w:ascii="Times New Roman" w:hAnsi="Times New Roman" w:cs="Times New Roman"/>
          <w:b/>
          <w:noProof/>
          <w:sz w:val="24"/>
          <w:szCs w:val="24"/>
        </w:rPr>
        <w:t>ahmet19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yerine </w:t>
      </w:r>
      <w:r w:rsidRPr="006414E2">
        <w:rPr>
          <w:rFonts w:ascii="Times New Roman" w:hAnsi="Times New Roman" w:cs="Times New Roman"/>
          <w:b/>
          <w:noProof/>
          <w:sz w:val="24"/>
          <w:szCs w:val="24"/>
        </w:rPr>
        <w:t>AHMET19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olarak kayıt olmayı deneyiniz.</w:t>
      </w:r>
    </w:p>
    <w:p w:rsidR="003C738A" w:rsidRPr="004A06B8" w:rsidRDefault="003C738A" w:rsidP="005E460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A06B8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HANGİ KONULARDA BİLGİ ALABİLİRİM</w:t>
      </w:r>
    </w:p>
    <w:p w:rsidR="005E4600" w:rsidRPr="00697BDD" w:rsidRDefault="003778A7" w:rsidP="00697B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6807200</wp:posOffset>
            </wp:positionH>
            <wp:positionV relativeFrom="margin">
              <wp:posOffset>711200</wp:posOffset>
            </wp:positionV>
            <wp:extent cx="2876550" cy="2463800"/>
            <wp:effectExtent l="19050" t="0" r="0" b="0"/>
            <wp:wrapSquare wrapText="bothSides"/>
            <wp:docPr id="6" name="Resim 2" descr="C:\Documents and Settings\UserXP\Desktop\MSB Bilgi Sistmei\isolanaklarımız260-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Desktop\MSB Bilgi Sistmei\isolanaklarımız260-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600" w:rsidRPr="00697BDD">
        <w:rPr>
          <w:rFonts w:ascii="Times New Roman" w:hAnsi="Times New Roman" w:cs="Times New Roman"/>
          <w:sz w:val="28"/>
          <w:szCs w:val="28"/>
        </w:rPr>
        <w:t>İlgilerim, yeteneklerim neler</w:t>
      </w:r>
      <w:r w:rsidR="00647FA9" w:rsidRPr="00697BDD">
        <w:rPr>
          <w:rFonts w:ascii="Times New Roman" w:hAnsi="Times New Roman" w:cs="Times New Roman"/>
          <w:sz w:val="28"/>
          <w:szCs w:val="28"/>
        </w:rPr>
        <w:t>dir</w:t>
      </w:r>
      <w:r w:rsidR="005E4600" w:rsidRPr="00697BDD">
        <w:rPr>
          <w:rFonts w:ascii="Times New Roman" w:hAnsi="Times New Roman" w:cs="Times New Roman"/>
          <w:sz w:val="28"/>
          <w:szCs w:val="28"/>
        </w:rPr>
        <w:t>?</w:t>
      </w:r>
    </w:p>
    <w:p w:rsidR="005E4600" w:rsidRPr="00697BDD" w:rsidRDefault="005E4600" w:rsidP="00697B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7BDD">
        <w:rPr>
          <w:rFonts w:ascii="Times New Roman" w:hAnsi="Times New Roman" w:cs="Times New Roman"/>
          <w:sz w:val="28"/>
          <w:szCs w:val="28"/>
        </w:rPr>
        <w:t>Nasıl bir eğitim almalıyım?</w:t>
      </w:r>
    </w:p>
    <w:p w:rsidR="005E4600" w:rsidRPr="00697BDD" w:rsidRDefault="005E4600" w:rsidP="00697B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7BDD">
        <w:rPr>
          <w:rFonts w:ascii="Times New Roman" w:hAnsi="Times New Roman" w:cs="Times New Roman"/>
          <w:sz w:val="28"/>
          <w:szCs w:val="28"/>
        </w:rPr>
        <w:t>Bir iş bulabilmem için yeterli ve gerekli becerileri nasıl kazanacağım?</w:t>
      </w:r>
    </w:p>
    <w:p w:rsidR="005E4600" w:rsidRPr="00697BDD" w:rsidRDefault="005E4600" w:rsidP="00697B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7BDD">
        <w:rPr>
          <w:rFonts w:ascii="Times New Roman" w:hAnsi="Times New Roman" w:cs="Times New Roman"/>
          <w:sz w:val="28"/>
          <w:szCs w:val="28"/>
        </w:rPr>
        <w:t xml:space="preserve">İşverenlerin çalışanlarından talep ettikleri mesleki beceriler </w:t>
      </w:r>
      <w:r w:rsidR="007A1D05" w:rsidRPr="00697BDD">
        <w:rPr>
          <w:rFonts w:ascii="Times New Roman" w:hAnsi="Times New Roman" w:cs="Times New Roman"/>
          <w:sz w:val="28"/>
          <w:szCs w:val="28"/>
        </w:rPr>
        <w:t>neler</w:t>
      </w:r>
      <w:r w:rsidR="00647FA9" w:rsidRPr="00697BDD">
        <w:rPr>
          <w:rFonts w:ascii="Times New Roman" w:hAnsi="Times New Roman" w:cs="Times New Roman"/>
          <w:sz w:val="28"/>
          <w:szCs w:val="28"/>
        </w:rPr>
        <w:t>dir</w:t>
      </w:r>
      <w:r w:rsidR="007A1D05" w:rsidRPr="00697BDD">
        <w:rPr>
          <w:rFonts w:ascii="Times New Roman" w:hAnsi="Times New Roman" w:cs="Times New Roman"/>
          <w:sz w:val="28"/>
          <w:szCs w:val="28"/>
        </w:rPr>
        <w:t>?</w:t>
      </w:r>
    </w:p>
    <w:p w:rsidR="004A7DE8" w:rsidRPr="00697BDD" w:rsidRDefault="005E4600" w:rsidP="00697B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7BDD">
        <w:rPr>
          <w:rFonts w:ascii="Times New Roman" w:hAnsi="Times New Roman" w:cs="Times New Roman"/>
          <w:sz w:val="28"/>
          <w:szCs w:val="28"/>
        </w:rPr>
        <w:t>Geleceğin meslekleri neler</w:t>
      </w:r>
      <w:r w:rsidR="00647FA9" w:rsidRPr="00697BDD">
        <w:rPr>
          <w:rFonts w:ascii="Times New Roman" w:hAnsi="Times New Roman" w:cs="Times New Roman"/>
          <w:sz w:val="28"/>
          <w:szCs w:val="28"/>
        </w:rPr>
        <w:t>dir</w:t>
      </w:r>
      <w:r w:rsidRPr="00697BDD">
        <w:rPr>
          <w:rFonts w:ascii="Times New Roman" w:hAnsi="Times New Roman" w:cs="Times New Roman"/>
          <w:sz w:val="28"/>
          <w:szCs w:val="28"/>
        </w:rPr>
        <w:t>?</w:t>
      </w:r>
    </w:p>
    <w:p w:rsidR="00146F7E" w:rsidRPr="00697BDD" w:rsidRDefault="00146F7E" w:rsidP="00697B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7BDD">
        <w:rPr>
          <w:rFonts w:ascii="Times New Roman" w:hAnsi="Times New Roman" w:cs="Times New Roman"/>
          <w:sz w:val="28"/>
          <w:szCs w:val="28"/>
        </w:rPr>
        <w:t>Meslekleri Tanıyabilir miyim?</w:t>
      </w:r>
    </w:p>
    <w:p w:rsidR="00146F7E" w:rsidRPr="00697BDD" w:rsidRDefault="00146F7E" w:rsidP="00697B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7BDD">
        <w:rPr>
          <w:rFonts w:ascii="Times New Roman" w:hAnsi="Times New Roman" w:cs="Times New Roman"/>
          <w:sz w:val="28"/>
          <w:szCs w:val="28"/>
        </w:rPr>
        <w:t>Meslek videoları izleyebilir miyim?</w:t>
      </w:r>
    </w:p>
    <w:p w:rsidR="008172AE" w:rsidRPr="00697BDD" w:rsidRDefault="008172AE" w:rsidP="00697B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7BDD">
        <w:rPr>
          <w:rFonts w:ascii="Times New Roman" w:hAnsi="Times New Roman" w:cs="Times New Roman"/>
          <w:sz w:val="28"/>
          <w:szCs w:val="28"/>
        </w:rPr>
        <w:t xml:space="preserve">Meslek standartlarını öğrenebilir </w:t>
      </w:r>
      <w:r w:rsidR="00F1155E" w:rsidRPr="00697BDD">
        <w:rPr>
          <w:rFonts w:ascii="Times New Roman" w:hAnsi="Times New Roman" w:cs="Times New Roman"/>
          <w:sz w:val="28"/>
          <w:szCs w:val="28"/>
        </w:rPr>
        <w:t>miyim?</w:t>
      </w:r>
    </w:p>
    <w:p w:rsidR="00F1155E" w:rsidRPr="00697BDD" w:rsidRDefault="00F1155E" w:rsidP="00697B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7BDD">
        <w:rPr>
          <w:rFonts w:ascii="Times New Roman" w:hAnsi="Times New Roman" w:cs="Times New Roman"/>
          <w:sz w:val="28"/>
          <w:szCs w:val="28"/>
        </w:rPr>
        <w:t>Meslek Gelişimimi Planlayabilir miyim?</w:t>
      </w:r>
    </w:p>
    <w:p w:rsidR="00D73CA5" w:rsidRPr="00697BDD" w:rsidRDefault="00D73CA5" w:rsidP="00697BD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97BDD">
        <w:rPr>
          <w:rFonts w:ascii="Times New Roman" w:hAnsi="Times New Roman" w:cs="Times New Roman"/>
          <w:sz w:val="28"/>
          <w:szCs w:val="28"/>
        </w:rPr>
        <w:t>Online ölçekler uygulayabilir miyim?</w:t>
      </w:r>
    </w:p>
    <w:p w:rsidR="008172AE" w:rsidRPr="00697BDD" w:rsidRDefault="008172AE" w:rsidP="00697BDD">
      <w:pPr>
        <w:spacing w:after="1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97BDD">
        <w:rPr>
          <w:rFonts w:ascii="Times New Roman" w:hAnsi="Times New Roman" w:cs="Times New Roman"/>
          <w:color w:val="C00000"/>
          <w:sz w:val="28"/>
          <w:szCs w:val="28"/>
        </w:rPr>
        <w:t>…………………………………</w:t>
      </w:r>
    </w:p>
    <w:p w:rsidR="00624A2E" w:rsidRPr="00F91E01" w:rsidRDefault="00624A2E" w:rsidP="00697BDD">
      <w:pPr>
        <w:spacing w:after="1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1E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Tüm bu sorulara ve bilgilere           </w:t>
      </w:r>
    </w:p>
    <w:p w:rsidR="00146F7E" w:rsidRPr="00F91E01" w:rsidRDefault="008172AE" w:rsidP="00697BDD">
      <w:pPr>
        <w:spacing w:after="1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1E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Ulusal Mesleki Bilgi Sistemi web sitesinden ulaşabilirsiniz? </w:t>
      </w:r>
    </w:p>
    <w:p w:rsidR="008172AE" w:rsidRPr="00F91E01" w:rsidRDefault="008172AE" w:rsidP="00697BDD">
      <w:pPr>
        <w:spacing w:after="1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172AE" w:rsidRDefault="008172AE" w:rsidP="005E4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DE8" w:rsidRDefault="006A54B5" w:rsidP="00ED2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Üye olun, bilgi edinin, özellikleriniz keşfedin. </w:t>
      </w:r>
    </w:p>
    <w:p w:rsidR="00697BDD" w:rsidRPr="00F91E01" w:rsidRDefault="00697BDD" w:rsidP="00ED2A3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1E0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Hangi Ölçekleri Kendinize uygulayabilirsiniz. </w:t>
      </w:r>
    </w:p>
    <w:p w:rsidR="00D73CA5" w:rsidRPr="00F91E01" w:rsidRDefault="00D73CA5" w:rsidP="00D73CA5">
      <w:pPr>
        <w:spacing w:after="0"/>
        <w:jc w:val="center"/>
        <w:rPr>
          <w:rFonts w:ascii="Times New Roman" w:hAnsi="Times New Roman" w:cs="Times New Roman"/>
          <w:b/>
          <w:color w:val="AD1E13"/>
          <w:sz w:val="28"/>
          <w:szCs w:val="28"/>
        </w:rPr>
      </w:pPr>
      <w:r w:rsidRPr="00F91E01">
        <w:rPr>
          <w:rFonts w:ascii="Times New Roman" w:hAnsi="Times New Roman" w:cs="Times New Roman"/>
          <w:b/>
          <w:color w:val="AD1E13"/>
          <w:sz w:val="28"/>
          <w:szCs w:val="28"/>
        </w:rPr>
        <w:t>İlgilerim Ölçeği</w:t>
      </w:r>
    </w:p>
    <w:p w:rsidR="00D73CA5" w:rsidRPr="00F91E01" w:rsidRDefault="00D73CA5" w:rsidP="00D73CA5">
      <w:pPr>
        <w:spacing w:after="0"/>
        <w:jc w:val="center"/>
        <w:rPr>
          <w:rFonts w:ascii="Times New Roman" w:hAnsi="Times New Roman" w:cs="Times New Roman"/>
          <w:b/>
          <w:color w:val="AD1E13"/>
          <w:sz w:val="28"/>
          <w:szCs w:val="28"/>
        </w:rPr>
      </w:pPr>
      <w:r w:rsidRPr="00F91E01">
        <w:rPr>
          <w:rFonts w:ascii="Times New Roman" w:hAnsi="Times New Roman" w:cs="Times New Roman"/>
          <w:b/>
          <w:color w:val="AD1E13"/>
          <w:sz w:val="28"/>
          <w:szCs w:val="28"/>
        </w:rPr>
        <w:t>Yeteneklerim Ölçeği</w:t>
      </w:r>
    </w:p>
    <w:p w:rsidR="00D73CA5" w:rsidRDefault="00D73CA5" w:rsidP="00D73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01">
        <w:rPr>
          <w:rFonts w:ascii="Times New Roman" w:hAnsi="Times New Roman" w:cs="Times New Roman"/>
          <w:b/>
          <w:color w:val="AD1E13"/>
          <w:sz w:val="28"/>
          <w:szCs w:val="28"/>
        </w:rPr>
        <w:t>Mesleki Değerlerim Ölçeği</w:t>
      </w:r>
    </w:p>
    <w:p w:rsidR="00316400" w:rsidRDefault="00316400" w:rsidP="00D73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400" w:rsidRDefault="00316400" w:rsidP="00D73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Üye olun bu ölçekleri uygulayın. Ulusal Mesleki Bilgi Sistemi bilgileriniz kayıt eder. Gerektiğinde tekrar izleyebilir, bilgisayarınıza kayıt edebilir, ya da değiştirebilirsiniz.</w:t>
      </w:r>
    </w:p>
    <w:p w:rsidR="00316400" w:rsidRDefault="00316400" w:rsidP="00D73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400" w:rsidRDefault="00573B5D" w:rsidP="003778A7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hyperlink r:id="rId18" w:history="1">
        <w:r w:rsidR="00C620EF" w:rsidRPr="006A066B">
          <w:rPr>
            <w:rStyle w:val="Kpr"/>
            <w:rFonts w:ascii="Times New Roman" w:hAnsi="Times New Roman" w:cs="Times New Roman"/>
            <w:b/>
            <w:sz w:val="36"/>
            <w:szCs w:val="36"/>
          </w:rPr>
          <w:t>http://mbs.meb.gov.tr</w:t>
        </w:r>
      </w:hyperlink>
    </w:p>
    <w:p w:rsidR="00C620EF" w:rsidRPr="00D73CA5" w:rsidRDefault="00C620EF" w:rsidP="00377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20EF" w:rsidRPr="00D73CA5" w:rsidSect="001E7195">
      <w:pgSz w:w="16838" w:h="11906" w:orient="landscape"/>
      <w:pgMar w:top="540" w:right="998" w:bottom="630" w:left="810" w:header="708" w:footer="708" w:gutter="0"/>
      <w:cols w:num="3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71A3"/>
    <w:rsid w:val="00096FB3"/>
    <w:rsid w:val="000A3802"/>
    <w:rsid w:val="000B690C"/>
    <w:rsid w:val="00103170"/>
    <w:rsid w:val="00146F7E"/>
    <w:rsid w:val="001621C6"/>
    <w:rsid w:val="001757EC"/>
    <w:rsid w:val="001A673E"/>
    <w:rsid w:val="001E295C"/>
    <w:rsid w:val="001E7195"/>
    <w:rsid w:val="00210BEF"/>
    <w:rsid w:val="002471A3"/>
    <w:rsid w:val="0028446A"/>
    <w:rsid w:val="002F275C"/>
    <w:rsid w:val="003037DE"/>
    <w:rsid w:val="00316400"/>
    <w:rsid w:val="003778A7"/>
    <w:rsid w:val="003B7543"/>
    <w:rsid w:val="003C738A"/>
    <w:rsid w:val="00443E23"/>
    <w:rsid w:val="004A06B8"/>
    <w:rsid w:val="004A1A06"/>
    <w:rsid w:val="004A7DE8"/>
    <w:rsid w:val="004D3307"/>
    <w:rsid w:val="00507794"/>
    <w:rsid w:val="00510338"/>
    <w:rsid w:val="005429F0"/>
    <w:rsid w:val="00573B5D"/>
    <w:rsid w:val="005B4E5E"/>
    <w:rsid w:val="005C198E"/>
    <w:rsid w:val="005E4600"/>
    <w:rsid w:val="00624A2E"/>
    <w:rsid w:val="006414E2"/>
    <w:rsid w:val="00647FA9"/>
    <w:rsid w:val="00697BDD"/>
    <w:rsid w:val="006A54B5"/>
    <w:rsid w:val="006E2AFA"/>
    <w:rsid w:val="006F6FBA"/>
    <w:rsid w:val="00703D34"/>
    <w:rsid w:val="007162EE"/>
    <w:rsid w:val="00761DAB"/>
    <w:rsid w:val="007A1D05"/>
    <w:rsid w:val="007D5CB2"/>
    <w:rsid w:val="008172AE"/>
    <w:rsid w:val="00853B9B"/>
    <w:rsid w:val="00873310"/>
    <w:rsid w:val="008B54BB"/>
    <w:rsid w:val="00934AA0"/>
    <w:rsid w:val="00974F1A"/>
    <w:rsid w:val="009C3372"/>
    <w:rsid w:val="00A0653A"/>
    <w:rsid w:val="00A80CE4"/>
    <w:rsid w:val="00A947C4"/>
    <w:rsid w:val="00AB3D76"/>
    <w:rsid w:val="00AC565E"/>
    <w:rsid w:val="00B55001"/>
    <w:rsid w:val="00B83672"/>
    <w:rsid w:val="00BA1E9A"/>
    <w:rsid w:val="00BB1952"/>
    <w:rsid w:val="00BF530D"/>
    <w:rsid w:val="00C31C35"/>
    <w:rsid w:val="00C343E1"/>
    <w:rsid w:val="00C620EF"/>
    <w:rsid w:val="00C902FA"/>
    <w:rsid w:val="00CA42D7"/>
    <w:rsid w:val="00CB3B92"/>
    <w:rsid w:val="00CC585A"/>
    <w:rsid w:val="00D10A8E"/>
    <w:rsid w:val="00D73CA5"/>
    <w:rsid w:val="00DB7DDD"/>
    <w:rsid w:val="00E21FAC"/>
    <w:rsid w:val="00E23D22"/>
    <w:rsid w:val="00E33AC3"/>
    <w:rsid w:val="00E548F0"/>
    <w:rsid w:val="00E8353E"/>
    <w:rsid w:val="00ED2A36"/>
    <w:rsid w:val="00F1155E"/>
    <w:rsid w:val="00F54EAE"/>
    <w:rsid w:val="00F75689"/>
    <w:rsid w:val="00F91E01"/>
    <w:rsid w:val="00F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D2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F6FB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1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Layout" Target="diagrams/layout1.xml"/><Relationship Id="rId18" Type="http://schemas.openxmlformats.org/officeDocument/2006/relationships/hyperlink" Target="http://mbs.meb.gov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diagramData" Target="diagrams/data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bs.meb.gov.tr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7AD6D8-9C8A-47A5-AD02-D87254A9E402}" type="doc">
      <dgm:prSet loTypeId="urn:microsoft.com/office/officeart/2005/8/layout/hList3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D30A0EEB-5435-4CA7-A12E-96E5E9B31067}">
      <dgm:prSet phldrT="[Metin]"/>
      <dgm:spPr/>
      <dgm:t>
        <a:bodyPr/>
        <a:lstStyle/>
        <a:p>
          <a:r>
            <a:rPr lang="tr-TR" b="1"/>
            <a:t>NASIL ÜYE OLURUM</a:t>
          </a:r>
          <a:endParaRPr lang="tr-TR"/>
        </a:p>
      </dgm:t>
    </dgm:pt>
    <dgm:pt modelId="{38DB7A25-D135-4CA6-8444-D480227F9B1F}" type="parTrans" cxnId="{ECC3541C-3FC9-48C7-93B8-27740FEB0051}">
      <dgm:prSet/>
      <dgm:spPr/>
      <dgm:t>
        <a:bodyPr/>
        <a:lstStyle/>
        <a:p>
          <a:endParaRPr lang="tr-TR"/>
        </a:p>
      </dgm:t>
    </dgm:pt>
    <dgm:pt modelId="{563B6BE0-DEE9-44F0-BBDC-98F6B1C58DFC}" type="sibTrans" cxnId="{ECC3541C-3FC9-48C7-93B8-27740FEB0051}">
      <dgm:prSet/>
      <dgm:spPr/>
      <dgm:t>
        <a:bodyPr/>
        <a:lstStyle/>
        <a:p>
          <a:endParaRPr lang="tr-TR"/>
        </a:p>
      </dgm:t>
    </dgm:pt>
    <dgm:pt modelId="{1544907B-9225-4045-B2C4-B56C2A9A4FA9}">
      <dgm:prSet phldrT="[Metin]" custT="1"/>
      <dgm:spPr/>
      <dgm:t>
        <a:bodyPr/>
        <a:lstStyle/>
        <a:p>
          <a:r>
            <a:rPr lang="tr-TR" sz="1400" b="1">
              <a:latin typeface="Times New Roman" pitchFamily="18" charset="0"/>
              <a:cs typeface="Times New Roman" pitchFamily="18" charset="0"/>
            </a:rPr>
            <a:t>Ad Soyad</a:t>
          </a:r>
          <a:endParaRPr lang="tr-TR" sz="1400">
            <a:latin typeface="Times New Roman" pitchFamily="18" charset="0"/>
            <a:cs typeface="Times New Roman" pitchFamily="18" charset="0"/>
          </a:endParaRPr>
        </a:p>
      </dgm:t>
    </dgm:pt>
    <dgm:pt modelId="{AEEA8598-0F39-4982-9CE0-4C82EADEF266}" type="parTrans" cxnId="{F0361953-74D0-440D-8BA4-FBDA1DB4FE56}">
      <dgm:prSet/>
      <dgm:spPr/>
      <dgm:t>
        <a:bodyPr/>
        <a:lstStyle/>
        <a:p>
          <a:endParaRPr lang="tr-TR"/>
        </a:p>
      </dgm:t>
    </dgm:pt>
    <dgm:pt modelId="{FE4B9597-825A-4D9D-AE7B-D763735349BC}" type="sibTrans" cxnId="{F0361953-74D0-440D-8BA4-FBDA1DB4FE56}">
      <dgm:prSet/>
      <dgm:spPr/>
      <dgm:t>
        <a:bodyPr/>
        <a:lstStyle/>
        <a:p>
          <a:endParaRPr lang="tr-TR"/>
        </a:p>
      </dgm:t>
    </dgm:pt>
    <dgm:pt modelId="{F735865C-5DBE-4F8F-B507-0F23A1AADF77}">
      <dgm:prSet custT="1"/>
      <dgm:spPr/>
      <dgm:t>
        <a:bodyPr/>
        <a:lstStyle/>
        <a:p>
          <a:r>
            <a:rPr lang="tr-TR" sz="1400" b="1">
              <a:latin typeface="Times New Roman" pitchFamily="18" charset="0"/>
              <a:cs typeface="Times New Roman" pitchFamily="18" charset="0"/>
            </a:rPr>
            <a:t>Doğum Tarihi</a:t>
          </a:r>
        </a:p>
        <a:p>
          <a:r>
            <a:rPr lang="tr-TR" sz="1400" b="1">
              <a:latin typeface="Times New Roman" pitchFamily="18" charset="0"/>
              <a:cs typeface="Times New Roman" pitchFamily="18" charset="0"/>
            </a:rPr>
            <a:t>TC Kimlik No</a:t>
          </a:r>
          <a:endParaRPr lang="tr-TR" sz="1400">
            <a:latin typeface="Times New Roman" pitchFamily="18" charset="0"/>
            <a:cs typeface="Times New Roman" pitchFamily="18" charset="0"/>
          </a:endParaRPr>
        </a:p>
      </dgm:t>
    </dgm:pt>
    <dgm:pt modelId="{5EDF18D9-662B-474D-98CA-89881EEAA5AF}" type="parTrans" cxnId="{D51B8F52-1C3D-4A48-8749-4AE8B739F0B8}">
      <dgm:prSet/>
      <dgm:spPr/>
      <dgm:t>
        <a:bodyPr/>
        <a:lstStyle/>
        <a:p>
          <a:endParaRPr lang="tr-TR"/>
        </a:p>
      </dgm:t>
    </dgm:pt>
    <dgm:pt modelId="{8C76D8B1-A948-4F41-A40C-85DCF6089015}" type="sibTrans" cxnId="{D51B8F52-1C3D-4A48-8749-4AE8B739F0B8}">
      <dgm:prSet/>
      <dgm:spPr/>
      <dgm:t>
        <a:bodyPr/>
        <a:lstStyle/>
        <a:p>
          <a:endParaRPr lang="tr-TR"/>
        </a:p>
      </dgm:t>
    </dgm:pt>
    <dgm:pt modelId="{57E3B719-5EB6-463E-BE0B-3453D698F9F9}">
      <dgm:prSet custT="1"/>
      <dgm:spPr/>
      <dgm:t>
        <a:bodyPr/>
        <a:lstStyle/>
        <a:p>
          <a:r>
            <a:rPr lang="tr-TR" sz="1400" b="1">
              <a:latin typeface="Times New Roman" pitchFamily="18" charset="0"/>
              <a:cs typeface="Times New Roman" pitchFamily="18" charset="0"/>
            </a:rPr>
            <a:t>Kullanıcı Adı</a:t>
          </a:r>
        </a:p>
        <a:p>
          <a:r>
            <a:rPr lang="tr-TR" sz="1400" b="1">
              <a:latin typeface="Times New Roman" pitchFamily="18" charset="0"/>
              <a:cs typeface="Times New Roman" pitchFamily="18" charset="0"/>
            </a:rPr>
            <a:t>E Mail Adresi</a:t>
          </a:r>
          <a:endParaRPr lang="tr-TR" sz="1400">
            <a:latin typeface="Times New Roman" pitchFamily="18" charset="0"/>
            <a:cs typeface="Times New Roman" pitchFamily="18" charset="0"/>
          </a:endParaRPr>
        </a:p>
      </dgm:t>
    </dgm:pt>
    <dgm:pt modelId="{9D60D3D3-A02B-42F2-A458-F1159DA6706C}" type="parTrans" cxnId="{864F67C4-6AC7-4840-B2AE-BF699BD81332}">
      <dgm:prSet/>
      <dgm:spPr/>
      <dgm:t>
        <a:bodyPr/>
        <a:lstStyle/>
        <a:p>
          <a:endParaRPr lang="tr-TR"/>
        </a:p>
      </dgm:t>
    </dgm:pt>
    <dgm:pt modelId="{B6DAC805-02CF-419D-ADFB-74F0BFAC832A}" type="sibTrans" cxnId="{864F67C4-6AC7-4840-B2AE-BF699BD81332}">
      <dgm:prSet/>
      <dgm:spPr/>
      <dgm:t>
        <a:bodyPr/>
        <a:lstStyle/>
        <a:p>
          <a:endParaRPr lang="tr-TR"/>
        </a:p>
      </dgm:t>
    </dgm:pt>
    <dgm:pt modelId="{3611676D-7E0E-4D9D-9CCB-E5DA51759B44}" type="pres">
      <dgm:prSet presAssocID="{317AD6D8-9C8A-47A5-AD02-D87254A9E40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E42A07C-6FAB-4FB9-AF82-226E3383C6C8}" type="pres">
      <dgm:prSet presAssocID="{D30A0EEB-5435-4CA7-A12E-96E5E9B31067}" presName="roof" presStyleLbl="dkBgShp" presStyleIdx="0" presStyleCnt="2"/>
      <dgm:spPr/>
      <dgm:t>
        <a:bodyPr/>
        <a:lstStyle/>
        <a:p>
          <a:endParaRPr lang="tr-TR"/>
        </a:p>
      </dgm:t>
    </dgm:pt>
    <dgm:pt modelId="{5F108B83-D552-4A4E-924E-56AD9B4F1AD2}" type="pres">
      <dgm:prSet presAssocID="{D30A0EEB-5435-4CA7-A12E-96E5E9B31067}" presName="pillars" presStyleCnt="0"/>
      <dgm:spPr/>
    </dgm:pt>
    <dgm:pt modelId="{5E9F0F59-241B-442D-8E1D-6B4A59355791}" type="pres">
      <dgm:prSet presAssocID="{D30A0EEB-5435-4CA7-A12E-96E5E9B31067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F19D080-A31B-49D6-8F41-D761BE5B407D}" type="pres">
      <dgm:prSet presAssocID="{F735865C-5DBE-4F8F-B507-0F23A1AADF77}" presName="pillarX" presStyleLbl="node1" presStyleIdx="1" presStyleCnt="3" custScaleX="13378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AC1A4BC-9905-4313-9CFF-22ED3592732E}" type="pres">
      <dgm:prSet presAssocID="{57E3B719-5EB6-463E-BE0B-3453D698F9F9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8B7FF70-5ADE-4F30-9022-F62EF79CD325}" type="pres">
      <dgm:prSet presAssocID="{D30A0EEB-5435-4CA7-A12E-96E5E9B31067}" presName="base" presStyleLbl="dkBgShp" presStyleIdx="1" presStyleCnt="2" custFlipVert="1"/>
      <dgm:spPr/>
    </dgm:pt>
  </dgm:ptLst>
  <dgm:cxnLst>
    <dgm:cxn modelId="{ECC3541C-3FC9-48C7-93B8-27740FEB0051}" srcId="{317AD6D8-9C8A-47A5-AD02-D87254A9E402}" destId="{D30A0EEB-5435-4CA7-A12E-96E5E9B31067}" srcOrd="0" destOrd="0" parTransId="{38DB7A25-D135-4CA6-8444-D480227F9B1F}" sibTransId="{563B6BE0-DEE9-44F0-BBDC-98F6B1C58DFC}"/>
    <dgm:cxn modelId="{D51B8F52-1C3D-4A48-8749-4AE8B739F0B8}" srcId="{D30A0EEB-5435-4CA7-A12E-96E5E9B31067}" destId="{F735865C-5DBE-4F8F-B507-0F23A1AADF77}" srcOrd="1" destOrd="0" parTransId="{5EDF18D9-662B-474D-98CA-89881EEAA5AF}" sibTransId="{8C76D8B1-A948-4F41-A40C-85DCF6089015}"/>
    <dgm:cxn modelId="{6CED80E2-537B-482B-99F8-867698B265F3}" type="presOf" srcId="{F735865C-5DBE-4F8F-B507-0F23A1AADF77}" destId="{2F19D080-A31B-49D6-8F41-D761BE5B407D}" srcOrd="0" destOrd="0" presId="urn:microsoft.com/office/officeart/2005/8/layout/hList3"/>
    <dgm:cxn modelId="{864F67C4-6AC7-4840-B2AE-BF699BD81332}" srcId="{D30A0EEB-5435-4CA7-A12E-96E5E9B31067}" destId="{57E3B719-5EB6-463E-BE0B-3453D698F9F9}" srcOrd="2" destOrd="0" parTransId="{9D60D3D3-A02B-42F2-A458-F1159DA6706C}" sibTransId="{B6DAC805-02CF-419D-ADFB-74F0BFAC832A}"/>
    <dgm:cxn modelId="{F0361953-74D0-440D-8BA4-FBDA1DB4FE56}" srcId="{D30A0EEB-5435-4CA7-A12E-96E5E9B31067}" destId="{1544907B-9225-4045-B2C4-B56C2A9A4FA9}" srcOrd="0" destOrd="0" parTransId="{AEEA8598-0F39-4982-9CE0-4C82EADEF266}" sibTransId="{FE4B9597-825A-4D9D-AE7B-D763735349BC}"/>
    <dgm:cxn modelId="{6570C5A0-08D0-459F-9A90-EC09CF7D250C}" type="presOf" srcId="{57E3B719-5EB6-463E-BE0B-3453D698F9F9}" destId="{9AC1A4BC-9905-4313-9CFF-22ED3592732E}" srcOrd="0" destOrd="0" presId="urn:microsoft.com/office/officeart/2005/8/layout/hList3"/>
    <dgm:cxn modelId="{C6D4A280-421A-4BCA-B829-48539C4E143E}" type="presOf" srcId="{1544907B-9225-4045-B2C4-B56C2A9A4FA9}" destId="{5E9F0F59-241B-442D-8E1D-6B4A59355791}" srcOrd="0" destOrd="0" presId="urn:microsoft.com/office/officeart/2005/8/layout/hList3"/>
    <dgm:cxn modelId="{759869B6-3980-44E7-AEA6-EC3B12C15E2C}" type="presOf" srcId="{317AD6D8-9C8A-47A5-AD02-D87254A9E402}" destId="{3611676D-7E0E-4D9D-9CCB-E5DA51759B44}" srcOrd="0" destOrd="0" presId="urn:microsoft.com/office/officeart/2005/8/layout/hList3"/>
    <dgm:cxn modelId="{EF8E2699-B740-49E4-B53F-F52058AADCF1}" type="presOf" srcId="{D30A0EEB-5435-4CA7-A12E-96E5E9B31067}" destId="{1E42A07C-6FAB-4FB9-AF82-226E3383C6C8}" srcOrd="0" destOrd="0" presId="urn:microsoft.com/office/officeart/2005/8/layout/hList3"/>
    <dgm:cxn modelId="{4554F679-B415-4592-A52C-6354326F47B3}" type="presParOf" srcId="{3611676D-7E0E-4D9D-9CCB-E5DA51759B44}" destId="{1E42A07C-6FAB-4FB9-AF82-226E3383C6C8}" srcOrd="0" destOrd="0" presId="urn:microsoft.com/office/officeart/2005/8/layout/hList3"/>
    <dgm:cxn modelId="{BFAB1FB3-A8FA-4CBA-9D05-10BDFA7F18BC}" type="presParOf" srcId="{3611676D-7E0E-4D9D-9CCB-E5DA51759B44}" destId="{5F108B83-D552-4A4E-924E-56AD9B4F1AD2}" srcOrd="1" destOrd="0" presId="urn:microsoft.com/office/officeart/2005/8/layout/hList3"/>
    <dgm:cxn modelId="{AB377EB9-EFA5-4CE4-8EDB-4C71588B0287}" type="presParOf" srcId="{5F108B83-D552-4A4E-924E-56AD9B4F1AD2}" destId="{5E9F0F59-241B-442D-8E1D-6B4A59355791}" srcOrd="0" destOrd="0" presId="urn:microsoft.com/office/officeart/2005/8/layout/hList3"/>
    <dgm:cxn modelId="{2F68852E-30AF-4031-9DB1-4EDD61179E86}" type="presParOf" srcId="{5F108B83-D552-4A4E-924E-56AD9B4F1AD2}" destId="{2F19D080-A31B-49D6-8F41-D761BE5B407D}" srcOrd="1" destOrd="0" presId="urn:microsoft.com/office/officeart/2005/8/layout/hList3"/>
    <dgm:cxn modelId="{1F1D40AD-4877-4B55-B550-99CB03FBEB05}" type="presParOf" srcId="{5F108B83-D552-4A4E-924E-56AD9B4F1AD2}" destId="{9AC1A4BC-9905-4313-9CFF-22ED3592732E}" srcOrd="2" destOrd="0" presId="urn:microsoft.com/office/officeart/2005/8/layout/hList3"/>
    <dgm:cxn modelId="{4F283DDA-D8E5-41F3-A4CB-C3AA9850A33C}" type="presParOf" srcId="{3611676D-7E0E-4D9D-9CCB-E5DA51759B44}" destId="{18B7FF70-5ADE-4F30-9022-F62EF79CD325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42A07C-6FAB-4FB9-AF82-226E3383C6C8}">
      <dsp:nvSpPr>
        <dsp:cNvPr id="0" name=""/>
        <dsp:cNvSpPr/>
      </dsp:nvSpPr>
      <dsp:spPr>
        <a:xfrm>
          <a:off x="0" y="0"/>
          <a:ext cx="2838450" cy="696277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b="1" kern="1200"/>
            <a:t>NASIL ÜYE OLURUM</a:t>
          </a:r>
          <a:endParaRPr lang="tr-TR" sz="2400" kern="1200"/>
        </a:p>
      </dsp:txBody>
      <dsp:txXfrm>
        <a:off x="0" y="0"/>
        <a:ext cx="2838450" cy="696277"/>
      </dsp:txXfrm>
    </dsp:sp>
    <dsp:sp modelId="{5E9F0F59-241B-442D-8E1D-6B4A59355791}">
      <dsp:nvSpPr>
        <dsp:cNvPr id="0" name=""/>
        <dsp:cNvSpPr/>
      </dsp:nvSpPr>
      <dsp:spPr>
        <a:xfrm>
          <a:off x="1306" y="696277"/>
          <a:ext cx="849594" cy="146218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latin typeface="Times New Roman" pitchFamily="18" charset="0"/>
              <a:cs typeface="Times New Roman" pitchFamily="18" charset="0"/>
            </a:rPr>
            <a:t>Ad Soyad</a:t>
          </a:r>
          <a:endParaRPr lang="tr-TR" sz="1400" kern="1200">
            <a:latin typeface="Times New Roman" pitchFamily="18" charset="0"/>
            <a:cs typeface="Times New Roman" pitchFamily="18" charset="0"/>
          </a:endParaRPr>
        </a:p>
      </dsp:txBody>
      <dsp:txXfrm>
        <a:off x="1306" y="696277"/>
        <a:ext cx="849594" cy="1462182"/>
      </dsp:txXfrm>
    </dsp:sp>
    <dsp:sp modelId="{2F19D080-A31B-49D6-8F41-D761BE5B407D}">
      <dsp:nvSpPr>
        <dsp:cNvPr id="0" name=""/>
        <dsp:cNvSpPr/>
      </dsp:nvSpPr>
      <dsp:spPr>
        <a:xfrm>
          <a:off x="850901" y="696277"/>
          <a:ext cx="1136647" cy="146218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latin typeface="Times New Roman" pitchFamily="18" charset="0"/>
              <a:cs typeface="Times New Roman" pitchFamily="18" charset="0"/>
            </a:rPr>
            <a:t>Doğum Tarihi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latin typeface="Times New Roman" pitchFamily="18" charset="0"/>
              <a:cs typeface="Times New Roman" pitchFamily="18" charset="0"/>
            </a:rPr>
            <a:t>TC Kimlik No</a:t>
          </a:r>
          <a:endParaRPr lang="tr-TR" sz="1400" kern="1200">
            <a:latin typeface="Times New Roman" pitchFamily="18" charset="0"/>
            <a:cs typeface="Times New Roman" pitchFamily="18" charset="0"/>
          </a:endParaRPr>
        </a:p>
      </dsp:txBody>
      <dsp:txXfrm>
        <a:off x="850901" y="696277"/>
        <a:ext cx="1136647" cy="1462182"/>
      </dsp:txXfrm>
    </dsp:sp>
    <dsp:sp modelId="{9AC1A4BC-9905-4313-9CFF-22ED3592732E}">
      <dsp:nvSpPr>
        <dsp:cNvPr id="0" name=""/>
        <dsp:cNvSpPr/>
      </dsp:nvSpPr>
      <dsp:spPr>
        <a:xfrm>
          <a:off x="1987548" y="696277"/>
          <a:ext cx="849594" cy="146218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latin typeface="Times New Roman" pitchFamily="18" charset="0"/>
              <a:cs typeface="Times New Roman" pitchFamily="18" charset="0"/>
            </a:rPr>
            <a:t>Kullanıcı Adı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latin typeface="Times New Roman" pitchFamily="18" charset="0"/>
              <a:cs typeface="Times New Roman" pitchFamily="18" charset="0"/>
            </a:rPr>
            <a:t>E Mail Adresi</a:t>
          </a:r>
          <a:endParaRPr lang="tr-TR" sz="1400" kern="1200">
            <a:latin typeface="Times New Roman" pitchFamily="18" charset="0"/>
            <a:cs typeface="Times New Roman" pitchFamily="18" charset="0"/>
          </a:endParaRPr>
        </a:p>
      </dsp:txBody>
      <dsp:txXfrm>
        <a:off x="1987548" y="696277"/>
        <a:ext cx="849594" cy="1462182"/>
      </dsp:txXfrm>
    </dsp:sp>
    <dsp:sp modelId="{18B7FF70-5ADE-4F30-9022-F62EF79CD325}">
      <dsp:nvSpPr>
        <dsp:cNvPr id="0" name=""/>
        <dsp:cNvSpPr/>
      </dsp:nvSpPr>
      <dsp:spPr>
        <a:xfrm flipV="1">
          <a:off x="0" y="2158460"/>
          <a:ext cx="2838450" cy="162464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C376-8533-44AB-A120-5ACD7D71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Ogr5</cp:lastModifiedBy>
  <cp:revision>6</cp:revision>
  <cp:lastPrinted>2017-12-15T08:05:00Z</cp:lastPrinted>
  <dcterms:created xsi:type="dcterms:W3CDTF">2011-11-14T06:49:00Z</dcterms:created>
  <dcterms:modified xsi:type="dcterms:W3CDTF">2017-12-15T08:07:00Z</dcterms:modified>
</cp:coreProperties>
</file>