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87"/>
      </w:tblGrid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7" w:type="dxa"/>
          </w:tcPr>
          <w:p w:rsidR="000D1A06" w:rsidRPr="000D1A06" w:rsidRDefault="000D1A06">
            <w:pPr>
              <w:pStyle w:val="Pa15"/>
              <w:jc w:val="center"/>
              <w:rPr>
                <w:rFonts w:cs="Montserrat Medium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sz w:val="28"/>
                <w:szCs w:val="28"/>
              </w:rPr>
              <w:t xml:space="preserve">ETKİNLİK ADI </w:t>
            </w:r>
          </w:p>
          <w:p w:rsidR="000D1A06" w:rsidRPr="000D1A06" w:rsidRDefault="000D1A06">
            <w:pPr>
              <w:pStyle w:val="Pa15"/>
              <w:jc w:val="center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DOĞAL TEPKİLER </w:t>
            </w:r>
          </w:p>
        </w:tc>
      </w:tr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7" w:type="dxa"/>
          </w:tcPr>
          <w:p w:rsidR="000D1A06" w:rsidRPr="000D1A06" w:rsidRDefault="000D1A06">
            <w:pPr>
              <w:pStyle w:val="Pa45"/>
              <w:rPr>
                <w:rFonts w:cs="Montserrat Medium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sz w:val="28"/>
                <w:szCs w:val="28"/>
              </w:rPr>
              <w:t xml:space="preserve">TRAVMA TÜRÜ </w:t>
            </w:r>
          </w:p>
          <w:p w:rsidR="000D1A06" w:rsidRPr="000D1A06" w:rsidRDefault="000D1A06">
            <w:pPr>
              <w:pStyle w:val="Pa45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Doğal Afet, Ölüm-yas </w:t>
            </w:r>
          </w:p>
        </w:tc>
      </w:tr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7" w:type="dxa"/>
          </w:tcPr>
          <w:p w:rsidR="000D1A06" w:rsidRPr="000D1A06" w:rsidRDefault="000D1A06">
            <w:pPr>
              <w:pStyle w:val="Pa14"/>
              <w:jc w:val="both"/>
              <w:rPr>
                <w:rFonts w:cs="Montserrat Medium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sz w:val="28"/>
                <w:szCs w:val="28"/>
              </w:rPr>
              <w:t xml:space="preserve">AMACI </w:t>
            </w:r>
          </w:p>
          <w:p w:rsidR="000D1A06" w:rsidRPr="000D1A06" w:rsidRDefault="000D1A06">
            <w:pPr>
              <w:pStyle w:val="Pa45"/>
              <w:jc w:val="both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Önleyici </w:t>
            </w:r>
          </w:p>
        </w:tc>
      </w:tr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7" w:type="dxa"/>
          </w:tcPr>
          <w:p w:rsidR="000D1A06" w:rsidRPr="000D1A06" w:rsidRDefault="000D1A06">
            <w:pPr>
              <w:pStyle w:val="Pa14"/>
              <w:jc w:val="both"/>
              <w:rPr>
                <w:rFonts w:cs="Montserrat Medium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sz w:val="28"/>
                <w:szCs w:val="28"/>
              </w:rPr>
              <w:t xml:space="preserve">HEDEF KİTLE VE KADEME </w:t>
            </w:r>
          </w:p>
          <w:p w:rsidR="000D1A06" w:rsidRPr="000D1A06" w:rsidRDefault="000D1A06">
            <w:pPr>
              <w:pStyle w:val="Pa14"/>
              <w:jc w:val="both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ÖĞRENCİ - Ortaokul, Lise </w:t>
            </w:r>
          </w:p>
        </w:tc>
      </w:tr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7" w:type="dxa"/>
          </w:tcPr>
          <w:p w:rsidR="000D1A06" w:rsidRPr="000D1A06" w:rsidRDefault="000D1A06">
            <w:pPr>
              <w:pStyle w:val="Pa14"/>
              <w:jc w:val="both"/>
              <w:rPr>
                <w:rFonts w:cs="Montserrat Medium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sz w:val="28"/>
                <w:szCs w:val="28"/>
              </w:rPr>
              <w:t xml:space="preserve">UYGULAYACAK KİŞİ </w:t>
            </w:r>
          </w:p>
          <w:p w:rsidR="000D1A06" w:rsidRPr="000D1A06" w:rsidRDefault="000D1A06">
            <w:pPr>
              <w:pStyle w:val="Pa14"/>
              <w:jc w:val="both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Öğretmen </w:t>
            </w:r>
          </w:p>
        </w:tc>
      </w:tr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087" w:type="dxa"/>
          </w:tcPr>
          <w:p w:rsidR="000D1A06" w:rsidRPr="000D1A06" w:rsidRDefault="000D1A06" w:rsidP="000D1A06">
            <w:pPr>
              <w:pStyle w:val="Pa55"/>
              <w:jc w:val="both"/>
              <w:rPr>
                <w:rFonts w:cs="Montserrat Medium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sz w:val="28"/>
                <w:szCs w:val="28"/>
              </w:rPr>
              <w:t xml:space="preserve">KAZANIMLAR </w:t>
            </w:r>
          </w:p>
          <w:p w:rsidR="000D1A06" w:rsidRPr="000D1A06" w:rsidRDefault="000D1A06">
            <w:pPr>
              <w:pStyle w:val="Default"/>
              <w:numPr>
                <w:ilvl w:val="0"/>
                <w:numId w:val="1"/>
              </w:numPr>
              <w:rPr>
                <w:rFonts w:ascii="Montserrat Light" w:hAnsi="Montserrat Light" w:cs="Montserrat Light"/>
                <w:sz w:val="28"/>
                <w:szCs w:val="28"/>
              </w:rPr>
            </w:pPr>
            <w:proofErr w:type="spellStart"/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>Travmatik</w:t>
            </w:r>
            <w:proofErr w:type="spellEnd"/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 olayların insan üzerindeki duygusal ve davranışsal etkilerini fark eder. </w:t>
            </w:r>
          </w:p>
          <w:p w:rsidR="000D1A06" w:rsidRPr="000D1A06" w:rsidRDefault="000D1A06">
            <w:pPr>
              <w:pStyle w:val="Default"/>
              <w:numPr>
                <w:ilvl w:val="0"/>
                <w:numId w:val="1"/>
              </w:numPr>
              <w:rPr>
                <w:rFonts w:ascii="Montserrat Light" w:hAnsi="Montserrat Light" w:cs="Montserrat Light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Travma sonrasındaki baş etme becerileri hakkında farkındalık kazanır. </w:t>
            </w:r>
          </w:p>
          <w:p w:rsidR="000D1A06" w:rsidRPr="000D1A06" w:rsidRDefault="000D1A06">
            <w:pPr>
              <w:pStyle w:val="Default"/>
              <w:rPr>
                <w:rFonts w:ascii="Montserrat Light" w:hAnsi="Montserrat Light" w:cs="Montserrat Light"/>
                <w:sz w:val="28"/>
                <w:szCs w:val="28"/>
              </w:rPr>
            </w:pPr>
          </w:p>
        </w:tc>
      </w:tr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087" w:type="dxa"/>
          </w:tcPr>
          <w:p w:rsidR="000D1A06" w:rsidRPr="000D1A06" w:rsidRDefault="000D1A06" w:rsidP="000D1A06">
            <w:pPr>
              <w:pStyle w:val="Pa55"/>
              <w:jc w:val="both"/>
              <w:rPr>
                <w:rFonts w:cs="Montserrat Medium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D1A06">
              <w:rPr>
                <w:rStyle w:val="A5"/>
                <w:sz w:val="28"/>
                <w:szCs w:val="28"/>
              </w:rPr>
              <w:t xml:space="preserve">ÖNERİLEN MATERYALLER </w:t>
            </w:r>
          </w:p>
          <w:p w:rsidR="000D1A06" w:rsidRPr="000D1A06" w:rsidRDefault="000D1A06">
            <w:pPr>
              <w:pStyle w:val="Default"/>
              <w:numPr>
                <w:ilvl w:val="0"/>
                <w:numId w:val="2"/>
              </w:numPr>
              <w:rPr>
                <w:rFonts w:ascii="Montserrat Light" w:hAnsi="Montserrat Light" w:cs="Montserrat Light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Kalem </w:t>
            </w:r>
          </w:p>
          <w:p w:rsidR="000D1A06" w:rsidRPr="000D1A06" w:rsidRDefault="000D1A06">
            <w:pPr>
              <w:pStyle w:val="Default"/>
              <w:numPr>
                <w:ilvl w:val="0"/>
                <w:numId w:val="2"/>
              </w:numPr>
              <w:rPr>
                <w:rFonts w:ascii="Montserrat Light" w:hAnsi="Montserrat Light" w:cs="Montserrat Light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A3 Kâğıt </w:t>
            </w:r>
          </w:p>
          <w:p w:rsidR="000D1A06" w:rsidRPr="000D1A06" w:rsidRDefault="000D1A06">
            <w:pPr>
              <w:pStyle w:val="Default"/>
              <w:rPr>
                <w:rFonts w:ascii="Montserrat Light" w:hAnsi="Montserrat Light" w:cs="Montserrat Light"/>
                <w:sz w:val="28"/>
                <w:szCs w:val="28"/>
              </w:rPr>
            </w:pPr>
          </w:p>
        </w:tc>
      </w:tr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87" w:type="dxa"/>
          </w:tcPr>
          <w:p w:rsidR="000D1A06" w:rsidRPr="000D1A06" w:rsidRDefault="000D1A06">
            <w:pPr>
              <w:pStyle w:val="Pa14"/>
              <w:jc w:val="both"/>
              <w:rPr>
                <w:rFonts w:cs="Montserrat Medium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sz w:val="28"/>
                <w:szCs w:val="28"/>
              </w:rPr>
              <w:t xml:space="preserve">SÜRE </w:t>
            </w:r>
          </w:p>
          <w:p w:rsidR="000D1A06" w:rsidRPr="000D1A06" w:rsidRDefault="000D1A06">
            <w:pPr>
              <w:pStyle w:val="Pa14"/>
              <w:jc w:val="both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1 ders saati </w:t>
            </w:r>
          </w:p>
        </w:tc>
      </w:tr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8087" w:type="dxa"/>
          </w:tcPr>
          <w:p w:rsidR="000D1A06" w:rsidRPr="000D1A06" w:rsidRDefault="000D1A06">
            <w:pPr>
              <w:pStyle w:val="Pa15"/>
              <w:jc w:val="center"/>
              <w:rPr>
                <w:rFonts w:cs="Montserrat Medium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sz w:val="28"/>
                <w:szCs w:val="28"/>
              </w:rPr>
              <w:t xml:space="preserve">AKIŞ SÜRECİ </w:t>
            </w:r>
          </w:p>
          <w:p w:rsidR="000D1A06" w:rsidRPr="000D1A06" w:rsidRDefault="000D1A06">
            <w:pPr>
              <w:pStyle w:val="Pa64"/>
              <w:jc w:val="both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Öğretmen; </w:t>
            </w:r>
          </w:p>
          <w:p w:rsidR="000D1A06" w:rsidRPr="000D1A06" w:rsidRDefault="000D1A06">
            <w:pPr>
              <w:pStyle w:val="Default"/>
              <w:numPr>
                <w:ilvl w:val="0"/>
                <w:numId w:val="3"/>
              </w:numPr>
              <w:rPr>
                <w:rFonts w:ascii="Montserrat Light" w:hAnsi="Montserrat Light" w:cs="Montserrat Light"/>
                <w:sz w:val="28"/>
                <w:szCs w:val="28"/>
              </w:rPr>
            </w:pPr>
            <w:r w:rsidRPr="000D1A06">
              <w:rPr>
                <w:rStyle w:val="A5"/>
                <w:i/>
                <w:iCs/>
                <w:sz w:val="28"/>
                <w:szCs w:val="28"/>
              </w:rPr>
              <w:t>“Sevgili öğrenciler, bazen hayatımızda aniden gelişen, bizleri derinden etkile</w:t>
            </w:r>
            <w:r w:rsidRPr="000D1A06">
              <w:rPr>
                <w:rStyle w:val="A5"/>
                <w:i/>
                <w:iCs/>
                <w:sz w:val="28"/>
                <w:szCs w:val="28"/>
              </w:rPr>
              <w:softHyphen/>
              <w:t xml:space="preserve">yen, üzen, yaşamımızda izler bırakan olaylar olur. Bunlara </w:t>
            </w:r>
            <w:proofErr w:type="spellStart"/>
            <w:r w:rsidRPr="000D1A06">
              <w:rPr>
                <w:rStyle w:val="A5"/>
                <w:i/>
                <w:iCs/>
                <w:sz w:val="28"/>
                <w:szCs w:val="28"/>
              </w:rPr>
              <w:t>travmatik</w:t>
            </w:r>
            <w:proofErr w:type="spellEnd"/>
            <w:r w:rsidRPr="000D1A06">
              <w:rPr>
                <w:rStyle w:val="A5"/>
                <w:i/>
                <w:iCs/>
                <w:sz w:val="28"/>
                <w:szCs w:val="28"/>
              </w:rPr>
              <w:t xml:space="preserve"> yaşan</w:t>
            </w:r>
            <w:r w:rsidRPr="000D1A06">
              <w:rPr>
                <w:rStyle w:val="A5"/>
                <w:i/>
                <w:iCs/>
                <w:sz w:val="28"/>
                <w:szCs w:val="28"/>
              </w:rPr>
              <w:softHyphen/>
              <w:t xml:space="preserve">tılar deriz. </w:t>
            </w:r>
            <w:proofErr w:type="spellStart"/>
            <w:r w:rsidRPr="000D1A06">
              <w:rPr>
                <w:rStyle w:val="A5"/>
                <w:i/>
                <w:iCs/>
                <w:sz w:val="28"/>
                <w:szCs w:val="28"/>
              </w:rPr>
              <w:t>Travmatik</w:t>
            </w:r>
            <w:proofErr w:type="spellEnd"/>
            <w:r w:rsidRPr="000D1A06">
              <w:rPr>
                <w:rStyle w:val="A5"/>
                <w:i/>
                <w:iCs/>
                <w:sz w:val="28"/>
                <w:szCs w:val="28"/>
              </w:rPr>
              <w:t xml:space="preserve"> olay sonrasında insanlar bazı duygusal ve davranışsal tepkiler verebilirler. Şimdi olası bir doğal afet yaşandığını hayal etmenizi is</w:t>
            </w:r>
            <w:r w:rsidRPr="000D1A06">
              <w:rPr>
                <w:rStyle w:val="A5"/>
                <w:i/>
                <w:iCs/>
                <w:sz w:val="28"/>
                <w:szCs w:val="28"/>
              </w:rPr>
              <w:softHyphen/>
              <w:t xml:space="preserve">tiyorum.” </w:t>
            </w: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der ve sınıfı 3 gruba ayırır. Her bir grubun aşağıdaki konulara göre bir hikâye oluşturmasını ister: </w:t>
            </w:r>
          </w:p>
          <w:p w:rsidR="000D1A06" w:rsidRPr="000D1A06" w:rsidRDefault="000D1A06">
            <w:pPr>
              <w:pStyle w:val="Default"/>
              <w:numPr>
                <w:ilvl w:val="0"/>
                <w:numId w:val="3"/>
              </w:numPr>
              <w:rPr>
                <w:rFonts w:ascii="Montserrat Light" w:hAnsi="Montserrat Light" w:cs="Montserrat Light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1. Grubun Konusu: Doğal afet anında yaşananlar </w:t>
            </w:r>
          </w:p>
          <w:p w:rsidR="000D1A06" w:rsidRPr="000D1A06" w:rsidRDefault="000D1A06">
            <w:pPr>
              <w:pStyle w:val="Default"/>
              <w:numPr>
                <w:ilvl w:val="0"/>
                <w:numId w:val="3"/>
              </w:numPr>
              <w:rPr>
                <w:rFonts w:ascii="Montserrat Light" w:hAnsi="Montserrat Light" w:cs="Montserrat Light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2. Grubun Konusu: Doğal afet sonrasında verilen duygusal ve davranışsal tepkiler </w:t>
            </w:r>
          </w:p>
          <w:p w:rsidR="000D1A06" w:rsidRPr="000D1A06" w:rsidRDefault="000D1A06">
            <w:pPr>
              <w:pStyle w:val="Default"/>
              <w:numPr>
                <w:ilvl w:val="0"/>
                <w:numId w:val="3"/>
              </w:numPr>
              <w:rPr>
                <w:rFonts w:ascii="Montserrat Light" w:hAnsi="Montserrat Light" w:cs="Montserrat Light"/>
                <w:sz w:val="28"/>
                <w:szCs w:val="28"/>
              </w:rPr>
            </w:pPr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3. Grubun Konusu: Yaşanan </w:t>
            </w:r>
            <w:proofErr w:type="spellStart"/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>travmatik</w:t>
            </w:r>
            <w:proofErr w:type="spellEnd"/>
            <w:r w:rsidRPr="000D1A06">
              <w:rPr>
                <w:rStyle w:val="A5"/>
                <w:rFonts w:ascii="Montserrat Light" w:hAnsi="Montserrat Light" w:cs="Montserrat Light"/>
                <w:sz w:val="28"/>
                <w:szCs w:val="28"/>
              </w:rPr>
              <w:t xml:space="preserve"> olay sonrasında yapılabilecek</w:t>
            </w:r>
          </w:p>
          <w:p w:rsidR="000D1A06" w:rsidRPr="000D1A06" w:rsidRDefault="000D1A06">
            <w:pPr>
              <w:pStyle w:val="Default"/>
              <w:rPr>
                <w:rFonts w:ascii="Montserrat Light" w:hAnsi="Montserrat Light" w:cs="Montserrat Light"/>
                <w:sz w:val="28"/>
                <w:szCs w:val="28"/>
              </w:rPr>
            </w:pPr>
          </w:p>
        </w:tc>
      </w:tr>
    </w:tbl>
    <w:p w:rsidR="005C7CB2" w:rsidRDefault="005C7CB2">
      <w:pPr>
        <w:rPr>
          <w:sz w:val="28"/>
          <w:szCs w:val="28"/>
        </w:rPr>
      </w:pPr>
    </w:p>
    <w:p w:rsidR="000D1A06" w:rsidRDefault="000D1A06">
      <w:pPr>
        <w:rPr>
          <w:sz w:val="28"/>
          <w:szCs w:val="28"/>
        </w:rPr>
      </w:pPr>
    </w:p>
    <w:p w:rsidR="000D1A06" w:rsidRDefault="000D1A06">
      <w:pPr>
        <w:rPr>
          <w:sz w:val="28"/>
          <w:szCs w:val="28"/>
        </w:rPr>
      </w:pPr>
    </w:p>
    <w:p w:rsidR="000D1A06" w:rsidRDefault="000D1A06">
      <w:pPr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87"/>
      </w:tblGrid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4472"/>
        </w:trPr>
        <w:tc>
          <w:tcPr>
            <w:tcW w:w="8087" w:type="dxa"/>
          </w:tcPr>
          <w:p w:rsidR="000D1A06" w:rsidRPr="000D1A06" w:rsidRDefault="000D1A06" w:rsidP="000D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/>
                <w:sz w:val="28"/>
                <w:szCs w:val="28"/>
              </w:rPr>
            </w:pPr>
          </w:p>
          <w:p w:rsidR="000D1A06" w:rsidRPr="000D1A06" w:rsidRDefault="000D1A06" w:rsidP="000D1A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 xml:space="preserve">1. Grubun Konusu: Doğal afet anında yaşananlar </w:t>
            </w:r>
          </w:p>
          <w:p w:rsidR="000D1A06" w:rsidRPr="000D1A06" w:rsidRDefault="000D1A06" w:rsidP="000D1A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 xml:space="preserve">2. Grubun Konusu: Doğal afet sonrasında verilen duygusal ve davranışsal tepkiler </w:t>
            </w:r>
          </w:p>
          <w:p w:rsidR="000D1A06" w:rsidRPr="000D1A06" w:rsidRDefault="000D1A06" w:rsidP="000D1A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 xml:space="preserve">3. Grubun Konusu: Yaşanan </w:t>
            </w:r>
            <w:proofErr w:type="spellStart"/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>travmatik</w:t>
            </w:r>
            <w:proofErr w:type="spellEnd"/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 xml:space="preserve"> olay sonrasında yapılabilecekler/çözüm önerileri </w:t>
            </w:r>
          </w:p>
          <w:p w:rsidR="000D1A06" w:rsidRPr="000D1A06" w:rsidRDefault="000D1A06" w:rsidP="000D1A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>Gruplara, hikâyelerini tamamlamaları için 15 dakika süre tanır. Hikâyesini tamam</w:t>
            </w: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softHyphen/>
              <w:t xml:space="preserve">layan grupların, bir grup sözcüsü belirleyerek hikâyesini paylaşmasını sağlar. Her grubun paylaşımından sonra diğer grupların da o konuya eklemek istedikleriyle ilgili görüşlerini alır ve daha sonra; </w:t>
            </w:r>
          </w:p>
          <w:p w:rsidR="000D1A06" w:rsidRPr="000D1A06" w:rsidRDefault="000D1A06" w:rsidP="000D1A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t xml:space="preserve">“Yaşanılan </w:t>
            </w:r>
            <w:proofErr w:type="spellStart"/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t>travmatik</w:t>
            </w:r>
            <w:proofErr w:type="spellEnd"/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t xml:space="preserve"> olaylardan sonra çeşitli duygusal ya da davranışsal tep</w:t>
            </w: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softHyphen/>
              <w:t>kiler verebiliriz. Korku, kaygı, üzüntü, suçluluk, pişmanlık gibi duygusal tep</w:t>
            </w: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softHyphen/>
              <w:t>kilerin yanı sıra; aşırı uyuma, uykusuzluk, yorgun hissetme, terleme, çarpıntı, mide bulantısı gibi davranışsal tepkiler de ortaya çıkabilir. Bu tepkilerin varlı</w:t>
            </w: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softHyphen/>
              <w:t xml:space="preserve">ğı ve süresi kişiden kişiye değişebilir.” </w:t>
            </w: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 xml:space="preserve">der. </w:t>
            </w:r>
          </w:p>
          <w:p w:rsidR="000D1A06" w:rsidRPr="000D1A06" w:rsidRDefault="000D1A06" w:rsidP="000D1A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t>“3. gruptaki arkadaşlarımızın paylaştığı gibi çeşitli çözümler mümkündür. Ör</w:t>
            </w: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softHyphen/>
              <w:t xml:space="preserve">neğin </w:t>
            </w:r>
            <w:proofErr w:type="gramStart"/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t>travma</w:t>
            </w:r>
            <w:proofErr w:type="gramEnd"/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t xml:space="preserve"> öncesinde yapmaktan hoşnut olduğumuz, kendimizi iyi hisset</w:t>
            </w: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softHyphen/>
              <w:t xml:space="preserve">tirecek hobileri, sosyal-kültürel etkinlikleri yeniden yapmaya özen göstermek, okula gitmek, işe gitmek, alışverişe gitmek gibi günlük yaşam akışına geri dönmemiz, bundan sonra yaşanması olası </w:t>
            </w:r>
            <w:proofErr w:type="spellStart"/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t>travmatik</w:t>
            </w:r>
            <w:proofErr w:type="spellEnd"/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t xml:space="preserve"> olaylarla ilgili -deprem çantası hazırlamamız gibi- her türlü önlemi almaya çalışmamız, sevdikleri</w:t>
            </w: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softHyphen/>
              <w:t xml:space="preserve">mizle daha çok zaman geçirmeye, duygularımızı onlarla paylaşmaya özen göstermemiz bu çözümlerden bazılarıdır.” </w:t>
            </w: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 xml:space="preserve">der. </w:t>
            </w:r>
          </w:p>
          <w:p w:rsidR="000D1A06" w:rsidRPr="000D1A06" w:rsidRDefault="000D1A06" w:rsidP="000D1A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t>“Sevgili öğrenciler, tüm bu duygusal ve davranışsal tepkileri yaşamamız nor</w:t>
            </w:r>
            <w:r w:rsidRPr="000D1A06">
              <w:rPr>
                <w:rFonts w:ascii="Montserrat Medium" w:hAnsi="Montserrat Medium" w:cs="Montserrat Medium"/>
                <w:i/>
                <w:iCs/>
                <w:color w:val="000000"/>
                <w:sz w:val="28"/>
                <w:szCs w:val="28"/>
              </w:rPr>
              <w:softHyphen/>
              <w:t xml:space="preserve">maldir ama bu duyguların hayatımıza etkileri uzun süre devam ederse ve günlük yaşantınızı zorlaştırırsa ailenizden, okul rehberlik öğretmeninizden ya da sağlık kurumlarından yardım alabilirsiniz.” </w:t>
            </w: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 xml:space="preserve">der ve etkinliği sonlandırır. </w:t>
            </w:r>
          </w:p>
          <w:p w:rsidR="000D1A06" w:rsidRPr="000D1A06" w:rsidRDefault="000D1A06" w:rsidP="000D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</w:p>
        </w:tc>
      </w:tr>
      <w:tr w:rsidR="000D1A06" w:rsidRPr="000D1A06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8087" w:type="dxa"/>
          </w:tcPr>
          <w:p w:rsidR="000D1A06" w:rsidRPr="000D1A06" w:rsidRDefault="000D1A06" w:rsidP="000D1A06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Montserrat Medium" w:hAnsi="Montserrat Medium" w:cs="Montserrat Medium"/>
                <w:color w:val="000000"/>
                <w:sz w:val="28"/>
                <w:szCs w:val="28"/>
              </w:rPr>
            </w:pPr>
            <w:r w:rsidRPr="000D1A06">
              <w:rPr>
                <w:rFonts w:ascii="Montserrat Medium" w:hAnsi="Montserrat Medium" w:cs="Montserrat Medium"/>
                <w:color w:val="000000"/>
                <w:sz w:val="28"/>
                <w:szCs w:val="28"/>
              </w:rPr>
              <w:t xml:space="preserve">İLAVE BİLGİ VE UYARILAR </w:t>
            </w:r>
          </w:p>
          <w:p w:rsidR="000D1A06" w:rsidRPr="000D1A06" w:rsidRDefault="000D1A06" w:rsidP="000D1A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>2. grubun konusu olan “duygusal ve davranışsal tepkiler” ifadesi öğrenciler tara</w:t>
            </w: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softHyphen/>
              <w:t>fından anlaşılmazsa, uygulayıcı tarafından somut örnekler verilerek gerekli açık</w:t>
            </w: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softHyphen/>
              <w:t xml:space="preserve">lamalar yapılır. </w:t>
            </w:r>
          </w:p>
          <w:p w:rsidR="000D1A06" w:rsidRPr="000D1A06" w:rsidRDefault="000D1A06" w:rsidP="000D1A06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>Bu etkinliğin uygulandığı sınıfta özel eğitime ihtiyacı olan öğrenciler varsa yapıla</w:t>
            </w: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softHyphen/>
              <w:t xml:space="preserve">cak uyarlamalar, Öğretmen öğrencinin ön koşul becerilerini yeterli görürse etkinlikte uyarlama yapmayabilir. </w:t>
            </w:r>
          </w:p>
          <w:p w:rsidR="000D1A06" w:rsidRPr="000D1A06" w:rsidRDefault="000D1A06" w:rsidP="000D1A06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 Light" w:hAnsi="Montserrat Light" w:cs="Montserrat Light"/>
                <w:color w:val="000000"/>
                <w:sz w:val="28"/>
                <w:szCs w:val="28"/>
              </w:rPr>
            </w:pPr>
            <w:r w:rsidRPr="000D1A06"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 xml:space="preserve">Görme yetersizliği olan ve yazmakta güçlük çeken öğrenciler düşündüklerini sözel olarak </w:t>
            </w:r>
            <w:r>
              <w:rPr>
                <w:rFonts w:ascii="Montserrat Light" w:hAnsi="Montserrat Light" w:cs="Montserrat Light"/>
                <w:color w:val="000000"/>
                <w:sz w:val="28"/>
                <w:szCs w:val="28"/>
              </w:rPr>
              <w:t>ifade edebilir, resim çizebilir</w:t>
            </w:r>
          </w:p>
        </w:tc>
      </w:tr>
    </w:tbl>
    <w:p w:rsidR="000D1A06" w:rsidRPr="000D1A06" w:rsidRDefault="000D1A06">
      <w:pPr>
        <w:rPr>
          <w:sz w:val="28"/>
          <w:szCs w:val="28"/>
        </w:rPr>
      </w:pPr>
    </w:p>
    <w:p w:rsidR="000D1A06" w:rsidRPr="000D1A06" w:rsidRDefault="000D1A06">
      <w:pPr>
        <w:rPr>
          <w:sz w:val="28"/>
          <w:szCs w:val="28"/>
        </w:rPr>
      </w:pPr>
    </w:p>
    <w:sectPr w:rsidR="000D1A06" w:rsidRPr="000D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ontserrat Medium">
    <w:altName w:val="Montserrat Medium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Montserrat Light">
    <w:altName w:val="Montserrat Light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505D59"/>
    <w:multiLevelType w:val="hybridMultilevel"/>
    <w:tmpl w:val="55DE64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18017"/>
    <w:multiLevelType w:val="hybridMultilevel"/>
    <w:tmpl w:val="8526A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031BCE"/>
    <w:multiLevelType w:val="hybridMultilevel"/>
    <w:tmpl w:val="D83AC2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AA8C54"/>
    <w:multiLevelType w:val="hybridMultilevel"/>
    <w:tmpl w:val="FF4A28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B52FA67"/>
    <w:multiLevelType w:val="hybridMultilevel"/>
    <w:tmpl w:val="F468D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06"/>
    <w:rsid w:val="000D1A06"/>
    <w:rsid w:val="005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467D"/>
  <w15:chartTrackingRefBased/>
  <w15:docId w15:val="{EB64F742-ECD3-4621-B417-12AD0899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D1A06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0D1A06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0D1A06"/>
    <w:rPr>
      <w:rFonts w:cs="Montserrat Medium"/>
      <w:color w:val="000000"/>
      <w:sz w:val="20"/>
      <w:szCs w:val="20"/>
    </w:rPr>
  </w:style>
  <w:style w:type="paragraph" w:customStyle="1" w:styleId="Pa45">
    <w:name w:val="Pa45"/>
    <w:basedOn w:val="Default"/>
    <w:next w:val="Default"/>
    <w:uiPriority w:val="99"/>
    <w:rsid w:val="000D1A06"/>
    <w:pPr>
      <w:spacing w:line="22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D1A06"/>
    <w:pPr>
      <w:spacing w:line="22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0D1A06"/>
    <w:pPr>
      <w:spacing w:line="221" w:lineRule="atLeast"/>
    </w:pPr>
    <w:rPr>
      <w:rFonts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0D1A06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Ogr5</dc:creator>
  <cp:keywords/>
  <dc:description/>
  <cp:lastModifiedBy>Ogr5</cp:lastModifiedBy>
  <cp:revision>1</cp:revision>
  <dcterms:created xsi:type="dcterms:W3CDTF">2019-09-19T12:30:00Z</dcterms:created>
  <dcterms:modified xsi:type="dcterms:W3CDTF">2019-09-19T12:34:00Z</dcterms:modified>
</cp:coreProperties>
</file>