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xml:space="preserve"> ORTAOKUL - LISE ÖĞRENCI</w:t>
      </w:r>
      <w:r>
        <w:rPr>
          <w:rFonts w:ascii="Times New Roman" w:hAnsi="Times New Roman" w:cs="Times New Roman"/>
          <w:sz w:val="24"/>
          <w:lang w:val="tr-TR"/>
        </w:rPr>
        <w:t xml:space="preserve"> </w:t>
      </w:r>
      <w:r w:rsidRPr="00723A1F">
        <w:rPr>
          <w:rFonts w:ascii="Times New Roman" w:hAnsi="Times New Roman" w:cs="Times New Roman"/>
          <w:sz w:val="24"/>
          <w:lang w:val="tr-TR"/>
        </w:rPr>
        <w:t>ETKINLIKLERI*</w:t>
      </w:r>
    </w:p>
    <w:p w:rsidR="00723A1F" w:rsidRPr="00723A1F" w:rsidRDefault="00723A1F" w:rsidP="00723A1F">
      <w:pPr>
        <w:spacing w:after="0" w:line="320" w:lineRule="exact"/>
        <w:rPr>
          <w:rFonts w:ascii="Times New Roman" w:hAnsi="Times New Roman" w:cs="Times New Roman"/>
          <w:sz w:val="24"/>
          <w:lang w:val="tr-TR"/>
        </w:rPr>
      </w:pPr>
    </w:p>
    <w:tbl>
      <w:tblPr>
        <w:tblW w:w="10421" w:type="dxa"/>
        <w:tblInd w:w="-709" w:type="dxa"/>
        <w:tblBorders>
          <w:top w:val="nil"/>
          <w:left w:val="nil"/>
          <w:bottom w:val="nil"/>
          <w:right w:val="nil"/>
        </w:tblBorders>
        <w:tblLayout w:type="fixed"/>
        <w:tblLook w:val="0000" w:firstRow="0" w:lastRow="0" w:firstColumn="0" w:lastColumn="0" w:noHBand="0" w:noVBand="0"/>
      </w:tblPr>
      <w:tblGrid>
        <w:gridCol w:w="3434"/>
        <w:gridCol w:w="2829"/>
        <w:gridCol w:w="4158"/>
      </w:tblGrid>
      <w:tr w:rsidR="00723A1F" w:rsidRPr="00723A1F" w:rsidTr="00723A1F">
        <w:trPr>
          <w:trHeight w:val="166"/>
        </w:trPr>
        <w:tc>
          <w:tcPr>
            <w:tcW w:w="3434"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Etkinlik Adı:</w:t>
            </w:r>
          </w:p>
        </w:tc>
        <w:tc>
          <w:tcPr>
            <w:tcW w:w="2829"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Travma Türü:</w:t>
            </w:r>
          </w:p>
        </w:tc>
        <w:tc>
          <w:tcPr>
            <w:tcW w:w="4158"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Kazanımlar:</w:t>
            </w:r>
          </w:p>
        </w:tc>
      </w:tr>
      <w:tr w:rsidR="00723A1F" w:rsidRPr="00723A1F" w:rsidTr="00723A1F">
        <w:trPr>
          <w:trHeight w:val="351"/>
        </w:trPr>
        <w:tc>
          <w:tcPr>
            <w:tcW w:w="3434"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İşin Aslı</w:t>
            </w:r>
          </w:p>
        </w:tc>
        <w:tc>
          <w:tcPr>
            <w:tcW w:w="2829"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Terör, Göç</w:t>
            </w:r>
          </w:p>
        </w:tc>
        <w:tc>
          <w:tcPr>
            <w:tcW w:w="4158" w:type="dxa"/>
          </w:tcPr>
          <w:p w:rsidR="00723A1F" w:rsidRPr="00723A1F" w:rsidRDefault="00723A1F" w:rsidP="00723A1F">
            <w:pPr>
              <w:spacing w:after="0" w:line="320" w:lineRule="exact"/>
              <w:rPr>
                <w:rFonts w:ascii="Times New Roman" w:hAnsi="Times New Roman" w:cs="Times New Roman"/>
                <w:sz w:val="24"/>
                <w:lang w:val="tr-TR"/>
              </w:rPr>
            </w:pPr>
          </w:p>
          <w:p w:rsidR="00723A1F" w:rsidRPr="00723A1F" w:rsidRDefault="00723A1F" w:rsidP="00723A1F">
            <w:pPr>
              <w:numPr>
                <w:ilvl w:val="0"/>
                <w:numId w:val="1"/>
              </w:num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Sosyal medyadaki hileli/yanlış yönlendir</w:t>
            </w:r>
            <w:r w:rsidRPr="00723A1F">
              <w:rPr>
                <w:rFonts w:ascii="Times New Roman" w:hAnsi="Times New Roman" w:cs="Times New Roman"/>
                <w:sz w:val="24"/>
                <w:lang w:val="tr-TR"/>
              </w:rPr>
              <w:softHyphen/>
              <w:t>meleri fark eder.</w:t>
            </w:r>
          </w:p>
          <w:p w:rsidR="00723A1F" w:rsidRPr="00723A1F" w:rsidRDefault="00723A1F" w:rsidP="00723A1F">
            <w:pPr>
              <w:spacing w:after="0" w:line="320" w:lineRule="exact"/>
              <w:rPr>
                <w:rFonts w:ascii="Times New Roman" w:hAnsi="Times New Roman" w:cs="Times New Roman"/>
                <w:sz w:val="24"/>
                <w:lang w:val="tr-TR"/>
              </w:rPr>
            </w:pPr>
          </w:p>
        </w:tc>
      </w:tr>
      <w:tr w:rsidR="00723A1F" w:rsidRPr="00723A1F" w:rsidTr="00723A1F">
        <w:trPr>
          <w:trHeight w:val="1124"/>
        </w:trPr>
        <w:tc>
          <w:tcPr>
            <w:tcW w:w="3434"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Duygu-Düşünce Kartları</w:t>
            </w:r>
          </w:p>
        </w:tc>
        <w:tc>
          <w:tcPr>
            <w:tcW w:w="2829"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Doğal Afet, Göç, Terör, Cinsel İstismar, İntihar, Ölüm-Yas</w:t>
            </w:r>
          </w:p>
        </w:tc>
        <w:tc>
          <w:tcPr>
            <w:tcW w:w="4158"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xml:space="preserve">• </w:t>
            </w:r>
            <w:proofErr w:type="spellStart"/>
            <w:r w:rsidRPr="00723A1F">
              <w:rPr>
                <w:rFonts w:ascii="Times New Roman" w:hAnsi="Times New Roman" w:cs="Times New Roman"/>
                <w:sz w:val="24"/>
                <w:lang w:val="tr-TR"/>
              </w:rPr>
              <w:t>Travmatik</w:t>
            </w:r>
            <w:proofErr w:type="spellEnd"/>
            <w:r w:rsidRPr="00723A1F">
              <w:rPr>
                <w:rFonts w:ascii="Times New Roman" w:hAnsi="Times New Roman" w:cs="Times New Roman"/>
                <w:sz w:val="24"/>
                <w:lang w:val="tr-TR"/>
              </w:rPr>
              <w:t xml:space="preserve"> yaşantılar sonrasında oluşabi</w:t>
            </w:r>
            <w:r w:rsidRPr="00723A1F">
              <w:rPr>
                <w:rFonts w:ascii="Times New Roman" w:hAnsi="Times New Roman" w:cs="Times New Roman"/>
                <w:sz w:val="24"/>
                <w:lang w:val="tr-TR"/>
              </w:rPr>
              <w:softHyphen/>
              <w:t xml:space="preserve">lecek düşünce ve duyguları fark eder. </w:t>
            </w:r>
          </w:p>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Olumlu bakış açısı geliştirebilmenin to</w:t>
            </w:r>
            <w:r w:rsidRPr="00723A1F">
              <w:rPr>
                <w:rFonts w:ascii="Times New Roman" w:hAnsi="Times New Roman" w:cs="Times New Roman"/>
                <w:sz w:val="24"/>
                <w:lang w:val="tr-TR"/>
              </w:rPr>
              <w:softHyphen/>
              <w:t>parlayıcı etkisini fark eder.</w:t>
            </w:r>
          </w:p>
          <w:p w:rsid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xml:space="preserve">• </w:t>
            </w:r>
            <w:proofErr w:type="spellStart"/>
            <w:r w:rsidRPr="00723A1F">
              <w:rPr>
                <w:rFonts w:ascii="Times New Roman" w:hAnsi="Times New Roman" w:cs="Times New Roman"/>
                <w:sz w:val="24"/>
                <w:lang w:val="tr-TR"/>
              </w:rPr>
              <w:t>Travmatik</w:t>
            </w:r>
            <w:proofErr w:type="spellEnd"/>
            <w:r w:rsidRPr="00723A1F">
              <w:rPr>
                <w:rFonts w:ascii="Times New Roman" w:hAnsi="Times New Roman" w:cs="Times New Roman"/>
                <w:sz w:val="24"/>
                <w:lang w:val="tr-TR"/>
              </w:rPr>
              <w:t xml:space="preserve"> yaşantılar sonrasında ulaşabi</w:t>
            </w:r>
            <w:r w:rsidRPr="00723A1F">
              <w:rPr>
                <w:rFonts w:ascii="Times New Roman" w:hAnsi="Times New Roman" w:cs="Times New Roman"/>
                <w:sz w:val="24"/>
                <w:lang w:val="tr-TR"/>
              </w:rPr>
              <w:softHyphen/>
              <w:t>leceği destek kaynaklarını bilir.</w:t>
            </w:r>
          </w:p>
          <w:p w:rsidR="00723A1F" w:rsidRPr="00723A1F" w:rsidRDefault="00723A1F" w:rsidP="00723A1F">
            <w:pPr>
              <w:spacing w:after="0" w:line="320" w:lineRule="exact"/>
              <w:rPr>
                <w:rFonts w:ascii="Times New Roman" w:hAnsi="Times New Roman" w:cs="Times New Roman"/>
                <w:sz w:val="24"/>
                <w:lang w:val="tr-TR"/>
              </w:rPr>
            </w:pPr>
          </w:p>
        </w:tc>
      </w:tr>
      <w:tr w:rsidR="00723A1F" w:rsidRPr="00723A1F" w:rsidTr="00723A1F">
        <w:trPr>
          <w:trHeight w:val="737"/>
        </w:trPr>
        <w:tc>
          <w:tcPr>
            <w:tcW w:w="3434"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Duygu Listem</w:t>
            </w:r>
          </w:p>
        </w:tc>
        <w:tc>
          <w:tcPr>
            <w:tcW w:w="2829"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Doğal Afet, Ölüm-Yas</w:t>
            </w:r>
          </w:p>
        </w:tc>
        <w:tc>
          <w:tcPr>
            <w:tcW w:w="4158"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xml:space="preserve">• </w:t>
            </w:r>
            <w:proofErr w:type="spellStart"/>
            <w:r w:rsidRPr="00723A1F">
              <w:rPr>
                <w:rFonts w:ascii="Times New Roman" w:hAnsi="Times New Roman" w:cs="Times New Roman"/>
                <w:sz w:val="24"/>
                <w:lang w:val="tr-TR"/>
              </w:rPr>
              <w:t>Travmatik</w:t>
            </w:r>
            <w:proofErr w:type="spellEnd"/>
            <w:r w:rsidRPr="00723A1F">
              <w:rPr>
                <w:rFonts w:ascii="Times New Roman" w:hAnsi="Times New Roman" w:cs="Times New Roman"/>
                <w:sz w:val="24"/>
                <w:lang w:val="tr-TR"/>
              </w:rPr>
              <w:t xml:space="preserve"> yaşantılar sonrasında yaşana</w:t>
            </w:r>
            <w:r w:rsidRPr="00723A1F">
              <w:rPr>
                <w:rFonts w:ascii="Times New Roman" w:hAnsi="Times New Roman" w:cs="Times New Roman"/>
                <w:sz w:val="24"/>
                <w:lang w:val="tr-TR"/>
              </w:rPr>
              <w:softHyphen/>
              <w:t xml:space="preserve">bilecek duyguları fark eder. </w:t>
            </w:r>
          </w:p>
          <w:p w:rsid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xml:space="preserve">• </w:t>
            </w:r>
            <w:proofErr w:type="spellStart"/>
            <w:r w:rsidRPr="00723A1F">
              <w:rPr>
                <w:rFonts w:ascii="Times New Roman" w:hAnsi="Times New Roman" w:cs="Times New Roman"/>
                <w:sz w:val="24"/>
                <w:lang w:val="tr-TR"/>
              </w:rPr>
              <w:t>Travmatik</w:t>
            </w:r>
            <w:proofErr w:type="spellEnd"/>
            <w:r w:rsidRPr="00723A1F">
              <w:rPr>
                <w:rFonts w:ascii="Times New Roman" w:hAnsi="Times New Roman" w:cs="Times New Roman"/>
                <w:sz w:val="24"/>
                <w:lang w:val="tr-TR"/>
              </w:rPr>
              <w:t xml:space="preserve"> yaşantıların olumsuz etkileriy</w:t>
            </w:r>
            <w:r w:rsidRPr="00723A1F">
              <w:rPr>
                <w:rFonts w:ascii="Times New Roman" w:hAnsi="Times New Roman" w:cs="Times New Roman"/>
                <w:sz w:val="24"/>
                <w:lang w:val="tr-TR"/>
              </w:rPr>
              <w:softHyphen/>
              <w:t>le baş etme becerilerini bilir.</w:t>
            </w:r>
          </w:p>
          <w:p w:rsidR="00723A1F" w:rsidRPr="00723A1F" w:rsidRDefault="00723A1F" w:rsidP="00723A1F">
            <w:pPr>
              <w:spacing w:after="0" w:line="320" w:lineRule="exact"/>
              <w:rPr>
                <w:rFonts w:ascii="Times New Roman" w:hAnsi="Times New Roman" w:cs="Times New Roman"/>
                <w:sz w:val="24"/>
                <w:lang w:val="tr-TR"/>
              </w:rPr>
            </w:pPr>
          </w:p>
        </w:tc>
      </w:tr>
      <w:tr w:rsidR="00723A1F" w:rsidRPr="00723A1F" w:rsidTr="00723A1F">
        <w:trPr>
          <w:trHeight w:val="737"/>
        </w:trPr>
        <w:tc>
          <w:tcPr>
            <w:tcW w:w="3434"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Ortak Özelliklerimiz</w:t>
            </w:r>
          </w:p>
        </w:tc>
        <w:tc>
          <w:tcPr>
            <w:tcW w:w="2829"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Terör, Göç</w:t>
            </w:r>
          </w:p>
        </w:tc>
        <w:tc>
          <w:tcPr>
            <w:tcW w:w="4158"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Toplumsal ayrışma ve ayrımcılığa karşı farkındalık kazanır.</w:t>
            </w:r>
          </w:p>
          <w:p w:rsid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Sosyal, kültürel çeşitliliğe ve farklılıklara hoşgörü gösterir.</w:t>
            </w:r>
          </w:p>
          <w:p w:rsidR="00723A1F" w:rsidRPr="00723A1F" w:rsidRDefault="00723A1F" w:rsidP="00723A1F">
            <w:pPr>
              <w:spacing w:after="0" w:line="320" w:lineRule="exact"/>
              <w:rPr>
                <w:rFonts w:ascii="Times New Roman" w:hAnsi="Times New Roman" w:cs="Times New Roman"/>
                <w:sz w:val="24"/>
                <w:lang w:val="tr-TR"/>
              </w:rPr>
            </w:pPr>
          </w:p>
        </w:tc>
      </w:tr>
      <w:tr w:rsidR="00723A1F" w:rsidRPr="00723A1F" w:rsidTr="00723A1F">
        <w:trPr>
          <w:trHeight w:val="544"/>
        </w:trPr>
        <w:tc>
          <w:tcPr>
            <w:tcW w:w="3434"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Ergenim, Farkındayım</w:t>
            </w:r>
          </w:p>
        </w:tc>
        <w:tc>
          <w:tcPr>
            <w:tcW w:w="2829"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Cinsel İstismar</w:t>
            </w:r>
          </w:p>
        </w:tc>
        <w:tc>
          <w:tcPr>
            <w:tcW w:w="4158" w:type="dxa"/>
          </w:tcPr>
          <w:p w:rsid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Ergenlik döneminde yaşanan fiziksel, ahlaki, sosyal, bilişsel, cinsel ve duygusal gelişimleri bilir.</w:t>
            </w:r>
          </w:p>
          <w:p w:rsidR="00723A1F" w:rsidRPr="00723A1F" w:rsidRDefault="00723A1F" w:rsidP="00723A1F">
            <w:pPr>
              <w:spacing w:after="0" w:line="320" w:lineRule="exact"/>
              <w:rPr>
                <w:rFonts w:ascii="Times New Roman" w:hAnsi="Times New Roman" w:cs="Times New Roman"/>
                <w:sz w:val="24"/>
                <w:lang w:val="tr-TR"/>
              </w:rPr>
            </w:pPr>
          </w:p>
        </w:tc>
      </w:tr>
      <w:tr w:rsidR="00723A1F" w:rsidRPr="00723A1F" w:rsidTr="00723A1F">
        <w:trPr>
          <w:trHeight w:val="930"/>
        </w:trPr>
        <w:tc>
          <w:tcPr>
            <w:tcW w:w="3434"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Doğal Tepkiler</w:t>
            </w:r>
          </w:p>
        </w:tc>
        <w:tc>
          <w:tcPr>
            <w:tcW w:w="2829"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Doğal Afet, Ölüm-Yas</w:t>
            </w:r>
          </w:p>
        </w:tc>
        <w:tc>
          <w:tcPr>
            <w:tcW w:w="4158" w:type="dxa"/>
          </w:tcPr>
          <w:p w:rsidR="00723A1F" w:rsidRP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xml:space="preserve">• </w:t>
            </w:r>
            <w:proofErr w:type="spellStart"/>
            <w:r w:rsidRPr="00723A1F">
              <w:rPr>
                <w:rFonts w:ascii="Times New Roman" w:hAnsi="Times New Roman" w:cs="Times New Roman"/>
                <w:sz w:val="24"/>
                <w:lang w:val="tr-TR"/>
              </w:rPr>
              <w:t>Travmatik</w:t>
            </w:r>
            <w:proofErr w:type="spellEnd"/>
            <w:r w:rsidRPr="00723A1F">
              <w:rPr>
                <w:rFonts w:ascii="Times New Roman" w:hAnsi="Times New Roman" w:cs="Times New Roman"/>
                <w:sz w:val="24"/>
                <w:lang w:val="tr-TR"/>
              </w:rPr>
              <w:t xml:space="preserve"> olayların insan üzerindeki duygusal ve davranışsal etkilerini fark eder. </w:t>
            </w:r>
          </w:p>
          <w:p w:rsidR="00723A1F" w:rsidRDefault="00723A1F" w:rsidP="00723A1F">
            <w:pPr>
              <w:spacing w:after="0" w:line="320" w:lineRule="exact"/>
              <w:rPr>
                <w:rFonts w:ascii="Times New Roman" w:hAnsi="Times New Roman" w:cs="Times New Roman"/>
                <w:sz w:val="24"/>
                <w:lang w:val="tr-TR"/>
              </w:rPr>
            </w:pPr>
            <w:r w:rsidRPr="00723A1F">
              <w:rPr>
                <w:rFonts w:ascii="Times New Roman" w:hAnsi="Times New Roman" w:cs="Times New Roman"/>
                <w:sz w:val="24"/>
                <w:lang w:val="tr-TR"/>
              </w:rPr>
              <w:t>• Travma sonrasındaki baş etme becerileri hakkında farkındalık kazanır.</w:t>
            </w:r>
          </w:p>
          <w:p w:rsidR="00723A1F" w:rsidRPr="00723A1F" w:rsidRDefault="00723A1F" w:rsidP="00723A1F">
            <w:pPr>
              <w:spacing w:after="0" w:line="320" w:lineRule="exact"/>
              <w:rPr>
                <w:rFonts w:ascii="Times New Roman" w:hAnsi="Times New Roman" w:cs="Times New Roman"/>
                <w:sz w:val="24"/>
                <w:lang w:val="tr-TR"/>
              </w:rPr>
            </w:pPr>
          </w:p>
        </w:tc>
      </w:tr>
    </w:tbl>
    <w:p w:rsidR="00723A1F" w:rsidRDefault="00723A1F" w:rsidP="00723A1F">
      <w:pPr>
        <w:spacing w:after="0" w:line="240" w:lineRule="exact"/>
        <w:rPr>
          <w:rFonts w:ascii="Times New Roman" w:hAnsi="Times New Roman" w:cs="Times New Roman"/>
          <w:sz w:val="24"/>
        </w:rPr>
      </w:pPr>
    </w:p>
    <w:p w:rsidR="00723A1F" w:rsidRDefault="00723A1F" w:rsidP="00723A1F">
      <w:pPr>
        <w:spacing w:after="0" w:line="240" w:lineRule="exact"/>
        <w:rPr>
          <w:rFonts w:ascii="Times New Roman" w:hAnsi="Times New Roman" w:cs="Times New Roman"/>
          <w:sz w:val="24"/>
        </w:rPr>
      </w:pPr>
    </w:p>
    <w:p w:rsidR="00723A1F" w:rsidRDefault="00723A1F" w:rsidP="00723A1F">
      <w:pPr>
        <w:spacing w:after="0" w:line="240" w:lineRule="exact"/>
        <w:rPr>
          <w:rFonts w:ascii="Arial" w:hAnsi="Arial" w:cs="Arial"/>
          <w:color w:val="2B2A29"/>
          <w:w w:val="108"/>
          <w:sz w:val="28"/>
          <w:szCs w:val="28"/>
        </w:rPr>
      </w:pPr>
    </w:p>
    <w:p w:rsidR="00723A1F" w:rsidRDefault="00723A1F" w:rsidP="00723A1F">
      <w:pPr>
        <w:spacing w:after="0" w:line="240" w:lineRule="exact"/>
        <w:rPr>
          <w:rFonts w:ascii="Arial" w:hAnsi="Arial" w:cs="Arial"/>
          <w:color w:val="2B2A29"/>
          <w:w w:val="108"/>
          <w:sz w:val="28"/>
          <w:szCs w:val="28"/>
        </w:rPr>
      </w:pPr>
    </w:p>
    <w:p w:rsidR="00723A1F" w:rsidRDefault="00723A1F" w:rsidP="00723A1F">
      <w:pPr>
        <w:spacing w:after="0" w:line="240" w:lineRule="exact"/>
        <w:rPr>
          <w:noProof/>
          <w:sz w:val="28"/>
          <w:szCs w:val="28"/>
          <w:lang w:val="tr-TR" w:eastAsia="tr-TR"/>
        </w:rPr>
      </w:pPr>
      <w:proofErr w:type="gramStart"/>
      <w:r w:rsidRPr="00723A1F">
        <w:rPr>
          <w:rFonts w:ascii="Arial" w:hAnsi="Arial" w:cs="Arial"/>
          <w:color w:val="2B2A29"/>
          <w:w w:val="108"/>
          <w:sz w:val="28"/>
          <w:szCs w:val="28"/>
        </w:rPr>
        <w:t>NOT:*</w:t>
      </w:r>
      <w:proofErr w:type="gram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Uygulayıcı</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etkinlikleri</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uygulamadan</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önce</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gerek</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görürse</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grubun</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ve</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ortamın</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özelliklerine</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8"/>
          <w:sz w:val="28"/>
          <w:szCs w:val="28"/>
        </w:rPr>
        <w:t>uygun</w:t>
      </w:r>
      <w:proofErr w:type="spellEnd"/>
      <w:r w:rsidRPr="00723A1F">
        <w:rPr>
          <w:rFonts w:ascii="Arial" w:hAnsi="Arial" w:cs="Arial"/>
          <w:color w:val="2B2A29"/>
          <w:w w:val="108"/>
          <w:sz w:val="28"/>
          <w:szCs w:val="28"/>
        </w:rPr>
        <w:t xml:space="preserve"> </w:t>
      </w:r>
      <w:proofErr w:type="spellStart"/>
      <w:r w:rsidRPr="00723A1F">
        <w:rPr>
          <w:rFonts w:ascii="Arial" w:hAnsi="Arial" w:cs="Arial"/>
          <w:color w:val="2B2A29"/>
          <w:w w:val="107"/>
          <w:sz w:val="28"/>
          <w:szCs w:val="28"/>
        </w:rPr>
        <w:t>bir</w:t>
      </w:r>
      <w:proofErr w:type="spellEnd"/>
      <w:r w:rsidRPr="00723A1F">
        <w:rPr>
          <w:rFonts w:ascii="Arial" w:hAnsi="Arial" w:cs="Arial"/>
          <w:color w:val="2B2A29"/>
          <w:w w:val="107"/>
          <w:sz w:val="28"/>
          <w:szCs w:val="28"/>
        </w:rPr>
        <w:t xml:space="preserve"> </w:t>
      </w:r>
      <w:proofErr w:type="spellStart"/>
      <w:r w:rsidRPr="00723A1F">
        <w:rPr>
          <w:rFonts w:ascii="Arial" w:hAnsi="Arial" w:cs="Arial"/>
          <w:color w:val="2B2A29"/>
          <w:w w:val="107"/>
          <w:sz w:val="28"/>
          <w:szCs w:val="28"/>
        </w:rPr>
        <w:t>ısınma</w:t>
      </w:r>
      <w:proofErr w:type="spellEnd"/>
      <w:r w:rsidRPr="00723A1F">
        <w:rPr>
          <w:rFonts w:ascii="Arial" w:hAnsi="Arial" w:cs="Arial"/>
          <w:color w:val="2B2A29"/>
          <w:w w:val="107"/>
          <w:sz w:val="28"/>
          <w:szCs w:val="28"/>
        </w:rPr>
        <w:t xml:space="preserve"> </w:t>
      </w:r>
      <w:proofErr w:type="spellStart"/>
      <w:r w:rsidRPr="00723A1F">
        <w:rPr>
          <w:rFonts w:ascii="Arial" w:hAnsi="Arial" w:cs="Arial"/>
          <w:color w:val="2B2A29"/>
          <w:w w:val="107"/>
          <w:sz w:val="28"/>
          <w:szCs w:val="28"/>
        </w:rPr>
        <w:t>etkinliği</w:t>
      </w:r>
      <w:proofErr w:type="spellEnd"/>
      <w:r w:rsidRPr="00723A1F">
        <w:rPr>
          <w:rFonts w:ascii="Arial" w:hAnsi="Arial" w:cs="Arial"/>
          <w:color w:val="2B2A29"/>
          <w:w w:val="107"/>
          <w:sz w:val="28"/>
          <w:szCs w:val="28"/>
        </w:rPr>
        <w:t xml:space="preserve"> </w:t>
      </w:r>
      <w:proofErr w:type="spellStart"/>
      <w:r w:rsidRPr="00723A1F">
        <w:rPr>
          <w:rFonts w:ascii="Arial" w:hAnsi="Arial" w:cs="Arial"/>
          <w:color w:val="2B2A29"/>
          <w:w w:val="107"/>
          <w:sz w:val="28"/>
          <w:szCs w:val="28"/>
        </w:rPr>
        <w:t>kullanmalıdır</w:t>
      </w:r>
      <w:proofErr w:type="spellEnd"/>
      <w:r>
        <w:rPr>
          <w:noProof/>
          <w:sz w:val="28"/>
          <w:szCs w:val="28"/>
          <w:lang w:val="tr-TR" w:eastAsia="tr-TR"/>
        </w:rPr>
        <w:t>.</w:t>
      </w:r>
    </w:p>
    <w:p w:rsidR="00723A1F" w:rsidRDefault="00723A1F" w:rsidP="00723A1F">
      <w:pPr>
        <w:spacing w:after="0" w:line="240" w:lineRule="exact"/>
        <w:rPr>
          <w:noProof/>
          <w:sz w:val="28"/>
          <w:szCs w:val="28"/>
          <w:lang w:val="tr-TR" w:eastAsia="tr-TR"/>
        </w:rPr>
      </w:pPr>
    </w:p>
    <w:p w:rsidR="00723A1F" w:rsidRDefault="00723A1F" w:rsidP="00723A1F">
      <w:pPr>
        <w:spacing w:after="0" w:line="240" w:lineRule="exact"/>
        <w:rPr>
          <w:noProof/>
          <w:sz w:val="28"/>
          <w:szCs w:val="28"/>
          <w:lang w:val="tr-TR" w:eastAsia="tr-TR"/>
        </w:rPr>
      </w:pPr>
    </w:p>
    <w:p w:rsidR="00723A1F" w:rsidRDefault="00723A1F" w:rsidP="00723A1F">
      <w:pPr>
        <w:spacing w:after="0" w:line="240" w:lineRule="exact"/>
        <w:rPr>
          <w:noProof/>
          <w:sz w:val="28"/>
          <w:szCs w:val="28"/>
          <w:lang w:val="tr-TR" w:eastAsia="tr-TR"/>
        </w:rPr>
      </w:pPr>
    </w:p>
    <w:p w:rsidR="00723A1F" w:rsidRDefault="00723A1F" w:rsidP="00723A1F">
      <w:pPr>
        <w:spacing w:after="0" w:line="240" w:lineRule="exact"/>
        <w:rPr>
          <w:noProof/>
          <w:sz w:val="28"/>
          <w:szCs w:val="28"/>
          <w:lang w:val="tr-TR" w:eastAsia="tr-TR"/>
        </w:rPr>
      </w:pPr>
    </w:p>
    <w:p w:rsidR="00723A1F" w:rsidRPr="00EF4E87" w:rsidRDefault="00723A1F" w:rsidP="00723A1F">
      <w:pPr>
        <w:spacing w:after="0" w:line="240" w:lineRule="exact"/>
        <w:rPr>
          <w:noProof/>
          <w:sz w:val="28"/>
          <w:szCs w:val="28"/>
          <w:lang w:val="tr-TR" w:eastAsia="tr-TR"/>
        </w:rPr>
      </w:pPr>
    </w:p>
    <w:p w:rsidR="00723A1F" w:rsidRDefault="00723A1F"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723A1F" w:rsidRDefault="00723A1F" w:rsidP="00723A1F">
      <w:pPr>
        <w:spacing w:after="0" w:line="240" w:lineRule="exact"/>
        <w:rPr>
          <w:rFonts w:ascii="Times New Roman" w:hAnsi="Times New Roman" w:cs="Times New Roman"/>
          <w:sz w:val="28"/>
          <w:szCs w:val="28"/>
        </w:rPr>
      </w:pPr>
    </w:p>
    <w:tbl>
      <w:tblPr>
        <w:tblW w:w="9498" w:type="dxa"/>
        <w:tblInd w:w="-284" w:type="dxa"/>
        <w:tblBorders>
          <w:top w:val="nil"/>
          <w:left w:val="nil"/>
          <w:bottom w:val="nil"/>
          <w:right w:val="nil"/>
        </w:tblBorders>
        <w:tblLayout w:type="fixed"/>
        <w:tblLook w:val="0000" w:firstRow="0" w:lastRow="0" w:firstColumn="0" w:lastColumn="0" w:noHBand="0" w:noVBand="0"/>
      </w:tblPr>
      <w:tblGrid>
        <w:gridCol w:w="9498"/>
      </w:tblGrid>
      <w:tr w:rsidR="008D4837" w:rsidRPr="008D4837" w:rsidTr="008D4837">
        <w:trPr>
          <w:trHeight w:val="330"/>
        </w:trPr>
        <w:tc>
          <w:tcPr>
            <w:tcW w:w="9498" w:type="dxa"/>
          </w:tcPr>
          <w:p w:rsidR="008D4837" w:rsidRPr="008D4837" w:rsidRDefault="008D4837" w:rsidP="008D4837">
            <w:pPr>
              <w:autoSpaceDE w:val="0"/>
              <w:autoSpaceDN w:val="0"/>
              <w:adjustRightInd w:val="0"/>
              <w:spacing w:after="0" w:line="480" w:lineRule="auto"/>
              <w:jc w:val="center"/>
              <w:rPr>
                <w:rFonts w:ascii="Montserrat Medium" w:eastAsiaTheme="minorHAnsi" w:hAnsi="Montserrat Medium" w:cs="Montserrat Medium"/>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ETKİNLİK ADI </w:t>
            </w:r>
          </w:p>
          <w:p w:rsidR="008D4837" w:rsidRPr="008D4837" w:rsidRDefault="008D4837" w:rsidP="008D4837">
            <w:pPr>
              <w:autoSpaceDE w:val="0"/>
              <w:autoSpaceDN w:val="0"/>
              <w:adjustRightInd w:val="0"/>
              <w:spacing w:after="0" w:line="480" w:lineRule="auto"/>
              <w:jc w:val="center"/>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 xml:space="preserve">DUYGU - DÜŞÜNCE KARTLARI </w:t>
            </w:r>
          </w:p>
        </w:tc>
      </w:tr>
      <w:tr w:rsidR="008D4837" w:rsidRPr="008D4837" w:rsidTr="008D4837">
        <w:trPr>
          <w:trHeight w:val="330"/>
        </w:trPr>
        <w:tc>
          <w:tcPr>
            <w:tcW w:w="9498" w:type="dxa"/>
          </w:tcPr>
          <w:p w:rsidR="008D4837" w:rsidRPr="008D4837" w:rsidRDefault="008D4837" w:rsidP="008D4837">
            <w:pPr>
              <w:autoSpaceDE w:val="0"/>
              <w:autoSpaceDN w:val="0"/>
              <w:adjustRightInd w:val="0"/>
              <w:spacing w:after="0" w:line="480" w:lineRule="auto"/>
              <w:rPr>
                <w:rFonts w:ascii="Montserrat Medium" w:eastAsiaTheme="minorHAnsi" w:hAnsi="Montserrat Medium" w:cs="Montserrat Medium"/>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TRAVMA TÜRÜ </w:t>
            </w:r>
          </w:p>
          <w:p w:rsidR="008D4837" w:rsidRPr="008D4837" w:rsidRDefault="008D4837" w:rsidP="008D4837">
            <w:pPr>
              <w:autoSpaceDE w:val="0"/>
              <w:autoSpaceDN w:val="0"/>
              <w:adjustRightInd w:val="0"/>
              <w:spacing w:after="0" w:line="480" w:lineRule="auto"/>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 xml:space="preserve">Doğal Afet, Göç, Terör, Cinsel İstismar, İntihar, Ölüm-Yas </w:t>
            </w:r>
          </w:p>
        </w:tc>
      </w:tr>
      <w:tr w:rsidR="008D4837" w:rsidRPr="008D4837" w:rsidTr="008D4837">
        <w:trPr>
          <w:trHeight w:val="330"/>
        </w:trPr>
        <w:tc>
          <w:tcPr>
            <w:tcW w:w="9498" w:type="dxa"/>
          </w:tcPr>
          <w:p w:rsidR="008D4837" w:rsidRPr="008D4837" w:rsidRDefault="008D4837" w:rsidP="008D4837">
            <w:pPr>
              <w:autoSpaceDE w:val="0"/>
              <w:autoSpaceDN w:val="0"/>
              <w:adjustRightInd w:val="0"/>
              <w:spacing w:after="0" w:line="480" w:lineRule="auto"/>
              <w:rPr>
                <w:rFonts w:ascii="Montserrat Medium" w:eastAsiaTheme="minorHAnsi" w:hAnsi="Montserrat Medium" w:cs="Montserrat Medium"/>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AMACI </w:t>
            </w:r>
          </w:p>
          <w:p w:rsidR="008D4837" w:rsidRPr="008D4837" w:rsidRDefault="008D4837" w:rsidP="008D4837">
            <w:pPr>
              <w:autoSpaceDE w:val="0"/>
              <w:autoSpaceDN w:val="0"/>
              <w:adjustRightInd w:val="0"/>
              <w:spacing w:after="0" w:line="480" w:lineRule="auto"/>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 xml:space="preserve">Önleyici </w:t>
            </w:r>
          </w:p>
        </w:tc>
      </w:tr>
      <w:tr w:rsidR="008D4837" w:rsidRPr="008D4837" w:rsidTr="008D4837">
        <w:trPr>
          <w:trHeight w:val="330"/>
        </w:trPr>
        <w:tc>
          <w:tcPr>
            <w:tcW w:w="9498" w:type="dxa"/>
          </w:tcPr>
          <w:p w:rsidR="008D4837" w:rsidRPr="008D4837" w:rsidRDefault="008D4837" w:rsidP="008D4837">
            <w:pPr>
              <w:autoSpaceDE w:val="0"/>
              <w:autoSpaceDN w:val="0"/>
              <w:adjustRightInd w:val="0"/>
              <w:spacing w:after="0" w:line="480" w:lineRule="auto"/>
              <w:rPr>
                <w:rFonts w:ascii="Montserrat Medium" w:eastAsiaTheme="minorHAnsi" w:hAnsi="Montserrat Medium" w:cs="Montserrat Medium"/>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HEDEF KİTLE VE KADEME </w:t>
            </w:r>
          </w:p>
          <w:p w:rsidR="008D4837" w:rsidRPr="008D4837" w:rsidRDefault="008D4837" w:rsidP="008D4837">
            <w:pPr>
              <w:autoSpaceDE w:val="0"/>
              <w:autoSpaceDN w:val="0"/>
              <w:adjustRightInd w:val="0"/>
              <w:spacing w:after="0" w:line="480" w:lineRule="auto"/>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 xml:space="preserve">ÖĞRENCİ - Ortaokul, Lise </w:t>
            </w:r>
          </w:p>
        </w:tc>
      </w:tr>
      <w:tr w:rsidR="008D4837" w:rsidRPr="008D4837" w:rsidTr="008D4837">
        <w:trPr>
          <w:trHeight w:val="330"/>
        </w:trPr>
        <w:tc>
          <w:tcPr>
            <w:tcW w:w="9498" w:type="dxa"/>
          </w:tcPr>
          <w:p w:rsidR="008D4837" w:rsidRPr="008D4837" w:rsidRDefault="008D4837" w:rsidP="008D4837">
            <w:pPr>
              <w:autoSpaceDE w:val="0"/>
              <w:autoSpaceDN w:val="0"/>
              <w:adjustRightInd w:val="0"/>
              <w:spacing w:after="0" w:line="480" w:lineRule="auto"/>
              <w:rPr>
                <w:rFonts w:ascii="Montserrat Medium" w:eastAsiaTheme="minorHAnsi" w:hAnsi="Montserrat Medium" w:cs="Montserrat Medium"/>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UYGULAYACAK KİŞİ </w:t>
            </w:r>
          </w:p>
          <w:p w:rsidR="008D4837" w:rsidRPr="008D4837" w:rsidRDefault="008D4837" w:rsidP="008D4837">
            <w:pPr>
              <w:autoSpaceDE w:val="0"/>
              <w:autoSpaceDN w:val="0"/>
              <w:adjustRightInd w:val="0"/>
              <w:spacing w:after="0" w:line="480" w:lineRule="auto"/>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 xml:space="preserve">Öğretmen </w:t>
            </w:r>
          </w:p>
        </w:tc>
      </w:tr>
      <w:tr w:rsidR="008D4837" w:rsidRPr="008D4837" w:rsidTr="008D4837">
        <w:trPr>
          <w:trHeight w:val="690"/>
        </w:trPr>
        <w:tc>
          <w:tcPr>
            <w:tcW w:w="9498" w:type="dxa"/>
          </w:tcPr>
          <w:p w:rsidR="008D4837" w:rsidRPr="008D4837" w:rsidRDefault="008D4837" w:rsidP="008D4837">
            <w:pPr>
              <w:autoSpaceDE w:val="0"/>
              <w:autoSpaceDN w:val="0"/>
              <w:adjustRightInd w:val="0"/>
              <w:spacing w:after="0" w:line="480" w:lineRule="auto"/>
              <w:rPr>
                <w:rFonts w:ascii="Montserrat Medium" w:eastAsiaTheme="minorHAnsi" w:hAnsi="Montserrat Medium" w:cs="Montserrat Medium"/>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KAZANIMLAR </w:t>
            </w:r>
          </w:p>
          <w:p w:rsidR="008D4837" w:rsidRPr="008D4837" w:rsidRDefault="008D4837" w:rsidP="008D4837">
            <w:pPr>
              <w:autoSpaceDE w:val="0"/>
              <w:autoSpaceDN w:val="0"/>
              <w:adjustRightInd w:val="0"/>
              <w:spacing w:after="0" w:line="480" w:lineRule="auto"/>
              <w:ind w:hanging="280"/>
              <w:rPr>
                <w:rFonts w:ascii="Montserrat Light" w:eastAsiaTheme="minorHAnsi" w:hAnsi="Montserrat Light" w:cs="Montserrat Light"/>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 </w:t>
            </w:r>
            <w:r>
              <w:rPr>
                <w:rFonts w:ascii="Montserrat Medium" w:eastAsiaTheme="minorHAnsi" w:hAnsi="Montserrat Medium" w:cs="Montserrat Medium"/>
                <w:color w:val="000000"/>
                <w:sz w:val="20"/>
                <w:szCs w:val="20"/>
                <w:lang w:val="tr-TR" w:eastAsia="en-US"/>
              </w:rPr>
              <w:t xml:space="preserve">   </w:t>
            </w:r>
            <w:proofErr w:type="spellStart"/>
            <w:r w:rsidRPr="008D4837">
              <w:rPr>
                <w:rFonts w:ascii="Montserrat Light" w:eastAsiaTheme="minorHAnsi" w:hAnsi="Montserrat Light" w:cs="Montserrat Light"/>
                <w:color w:val="000000"/>
                <w:sz w:val="20"/>
                <w:szCs w:val="20"/>
                <w:lang w:val="tr-TR" w:eastAsia="en-US"/>
              </w:rPr>
              <w:t>Travmatik</w:t>
            </w:r>
            <w:proofErr w:type="spellEnd"/>
            <w:r w:rsidRPr="008D4837">
              <w:rPr>
                <w:rFonts w:ascii="Montserrat Light" w:eastAsiaTheme="minorHAnsi" w:hAnsi="Montserrat Light" w:cs="Montserrat Light"/>
                <w:color w:val="000000"/>
                <w:sz w:val="20"/>
                <w:szCs w:val="20"/>
                <w:lang w:val="tr-TR" w:eastAsia="en-US"/>
              </w:rPr>
              <w:t xml:space="preserve"> yaşantılar sonrasında oluşabilecek düşünce ve duyguları fark eder. </w:t>
            </w:r>
          </w:p>
          <w:p w:rsidR="008D4837" w:rsidRPr="008D4837" w:rsidRDefault="008D4837" w:rsidP="008D4837">
            <w:pPr>
              <w:autoSpaceDE w:val="0"/>
              <w:autoSpaceDN w:val="0"/>
              <w:adjustRightInd w:val="0"/>
              <w:spacing w:after="0" w:line="480" w:lineRule="auto"/>
              <w:ind w:hanging="280"/>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w:t>
            </w:r>
            <w:r>
              <w:rPr>
                <w:rFonts w:ascii="Montserrat Light" w:eastAsiaTheme="minorHAnsi" w:hAnsi="Montserrat Light" w:cs="Montserrat Light"/>
                <w:color w:val="000000"/>
                <w:sz w:val="20"/>
                <w:szCs w:val="20"/>
                <w:lang w:val="tr-TR" w:eastAsia="en-US"/>
              </w:rPr>
              <w:t xml:space="preserve">    </w:t>
            </w:r>
            <w:r w:rsidRPr="008D4837">
              <w:rPr>
                <w:rFonts w:ascii="Montserrat Light" w:eastAsiaTheme="minorHAnsi" w:hAnsi="Montserrat Light" w:cs="Montserrat Light"/>
                <w:color w:val="000000"/>
                <w:sz w:val="20"/>
                <w:szCs w:val="20"/>
                <w:lang w:val="tr-TR" w:eastAsia="en-US"/>
              </w:rPr>
              <w:t xml:space="preserve"> Olumlu bakış açısı geliştirebilmenin toparlayıcı etkisini fark eder. </w:t>
            </w:r>
          </w:p>
          <w:p w:rsidR="008D4837" w:rsidRPr="008D4837" w:rsidRDefault="008D4837" w:rsidP="008D4837">
            <w:pPr>
              <w:autoSpaceDE w:val="0"/>
              <w:autoSpaceDN w:val="0"/>
              <w:adjustRightInd w:val="0"/>
              <w:spacing w:after="0" w:line="480" w:lineRule="auto"/>
              <w:ind w:hanging="280"/>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w:t>
            </w:r>
            <w:r>
              <w:rPr>
                <w:rFonts w:ascii="Montserrat Light" w:eastAsiaTheme="minorHAnsi" w:hAnsi="Montserrat Light" w:cs="Montserrat Light"/>
                <w:color w:val="000000"/>
                <w:sz w:val="20"/>
                <w:szCs w:val="20"/>
                <w:lang w:val="tr-TR" w:eastAsia="en-US"/>
              </w:rPr>
              <w:t xml:space="preserve">   </w:t>
            </w:r>
            <w:r w:rsidRPr="008D4837">
              <w:rPr>
                <w:rFonts w:ascii="Montserrat Light" w:eastAsiaTheme="minorHAnsi" w:hAnsi="Montserrat Light" w:cs="Montserrat Light"/>
                <w:color w:val="000000"/>
                <w:sz w:val="20"/>
                <w:szCs w:val="20"/>
                <w:lang w:val="tr-TR" w:eastAsia="en-US"/>
              </w:rPr>
              <w:t xml:space="preserve"> </w:t>
            </w:r>
            <w:proofErr w:type="spellStart"/>
            <w:r w:rsidRPr="008D4837">
              <w:rPr>
                <w:rFonts w:ascii="Montserrat Light" w:eastAsiaTheme="minorHAnsi" w:hAnsi="Montserrat Light" w:cs="Montserrat Light"/>
                <w:color w:val="000000"/>
                <w:sz w:val="20"/>
                <w:szCs w:val="20"/>
                <w:lang w:val="tr-TR" w:eastAsia="en-US"/>
              </w:rPr>
              <w:t>Travmatik</w:t>
            </w:r>
            <w:proofErr w:type="spellEnd"/>
            <w:r w:rsidRPr="008D4837">
              <w:rPr>
                <w:rFonts w:ascii="Montserrat Light" w:eastAsiaTheme="minorHAnsi" w:hAnsi="Montserrat Light" w:cs="Montserrat Light"/>
                <w:color w:val="000000"/>
                <w:sz w:val="20"/>
                <w:szCs w:val="20"/>
                <w:lang w:val="tr-TR" w:eastAsia="en-US"/>
              </w:rPr>
              <w:t xml:space="preserve"> yaşantılar sonrasında ulaşabileceği destek kaynaklarını bilir. </w:t>
            </w:r>
          </w:p>
        </w:tc>
      </w:tr>
      <w:tr w:rsidR="008D4837" w:rsidRPr="008D4837" w:rsidTr="008D4837">
        <w:trPr>
          <w:trHeight w:val="330"/>
        </w:trPr>
        <w:tc>
          <w:tcPr>
            <w:tcW w:w="9498" w:type="dxa"/>
          </w:tcPr>
          <w:p w:rsidR="008D4837" w:rsidRPr="008D4837" w:rsidRDefault="008D4837" w:rsidP="008D4837">
            <w:pPr>
              <w:autoSpaceDE w:val="0"/>
              <w:autoSpaceDN w:val="0"/>
              <w:adjustRightInd w:val="0"/>
              <w:spacing w:after="0" w:line="480" w:lineRule="auto"/>
              <w:rPr>
                <w:rFonts w:ascii="Montserrat Medium" w:eastAsiaTheme="minorHAnsi" w:hAnsi="Montserrat Medium" w:cs="Montserrat Medium"/>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ÖNERİLEN MATERYALLER </w:t>
            </w:r>
          </w:p>
          <w:p w:rsidR="008D4837" w:rsidRPr="008D4837" w:rsidRDefault="008D4837" w:rsidP="008D4837">
            <w:pPr>
              <w:numPr>
                <w:ilvl w:val="0"/>
                <w:numId w:val="6"/>
              </w:numPr>
              <w:autoSpaceDE w:val="0"/>
              <w:autoSpaceDN w:val="0"/>
              <w:adjustRightInd w:val="0"/>
              <w:spacing w:after="0" w:line="480" w:lineRule="auto"/>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 xml:space="preserve">EK-1 (Duygu ve Düşünce İfadelerinden Oluşan Cümle Kartları) </w:t>
            </w:r>
          </w:p>
          <w:p w:rsidR="008D4837" w:rsidRPr="008D4837" w:rsidRDefault="008D4837" w:rsidP="008D4837">
            <w:pPr>
              <w:autoSpaceDE w:val="0"/>
              <w:autoSpaceDN w:val="0"/>
              <w:adjustRightInd w:val="0"/>
              <w:spacing w:after="0" w:line="480" w:lineRule="auto"/>
              <w:rPr>
                <w:rFonts w:ascii="Montserrat Light" w:eastAsiaTheme="minorHAnsi" w:hAnsi="Montserrat Light" w:cs="Montserrat Light"/>
                <w:color w:val="000000"/>
                <w:sz w:val="20"/>
                <w:szCs w:val="20"/>
                <w:lang w:val="tr-TR" w:eastAsia="en-US"/>
              </w:rPr>
            </w:pPr>
          </w:p>
        </w:tc>
      </w:tr>
      <w:tr w:rsidR="008D4837" w:rsidRPr="008D4837" w:rsidTr="008D4837">
        <w:trPr>
          <w:trHeight w:val="330"/>
        </w:trPr>
        <w:tc>
          <w:tcPr>
            <w:tcW w:w="9498" w:type="dxa"/>
          </w:tcPr>
          <w:p w:rsidR="008D4837" w:rsidRPr="008D4837" w:rsidRDefault="008D4837" w:rsidP="008D4837">
            <w:pPr>
              <w:autoSpaceDE w:val="0"/>
              <w:autoSpaceDN w:val="0"/>
              <w:adjustRightInd w:val="0"/>
              <w:spacing w:after="0" w:line="480" w:lineRule="auto"/>
              <w:rPr>
                <w:rFonts w:ascii="Montserrat Medium" w:eastAsiaTheme="minorHAnsi" w:hAnsi="Montserrat Medium" w:cs="Montserrat Medium"/>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SÜRE </w:t>
            </w:r>
          </w:p>
          <w:p w:rsidR="008D4837" w:rsidRPr="008D4837" w:rsidRDefault="008D4837" w:rsidP="008D4837">
            <w:pPr>
              <w:autoSpaceDE w:val="0"/>
              <w:autoSpaceDN w:val="0"/>
              <w:adjustRightInd w:val="0"/>
              <w:spacing w:after="0" w:line="480" w:lineRule="auto"/>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 xml:space="preserve">1 ders saati </w:t>
            </w:r>
          </w:p>
        </w:tc>
      </w:tr>
      <w:tr w:rsidR="008D4837" w:rsidRPr="008D4837" w:rsidTr="008D4837">
        <w:trPr>
          <w:trHeight w:val="690"/>
        </w:trPr>
        <w:tc>
          <w:tcPr>
            <w:tcW w:w="9498" w:type="dxa"/>
          </w:tcPr>
          <w:p w:rsidR="008D4837" w:rsidRPr="008D4837" w:rsidRDefault="008D4837" w:rsidP="008D4837">
            <w:pPr>
              <w:autoSpaceDE w:val="0"/>
              <w:autoSpaceDN w:val="0"/>
              <w:adjustRightInd w:val="0"/>
              <w:spacing w:after="0" w:line="480" w:lineRule="auto"/>
              <w:jc w:val="center"/>
              <w:rPr>
                <w:rFonts w:ascii="Montserrat Medium" w:eastAsiaTheme="minorHAnsi" w:hAnsi="Montserrat Medium" w:cs="Montserrat Medium"/>
                <w:color w:val="000000"/>
                <w:sz w:val="20"/>
                <w:szCs w:val="20"/>
                <w:lang w:val="tr-TR" w:eastAsia="en-US"/>
              </w:rPr>
            </w:pPr>
            <w:r w:rsidRPr="008D4837">
              <w:rPr>
                <w:rFonts w:ascii="Montserrat Medium" w:eastAsiaTheme="minorHAnsi" w:hAnsi="Montserrat Medium" w:cs="Montserrat Medium"/>
                <w:color w:val="000000"/>
                <w:sz w:val="20"/>
                <w:szCs w:val="20"/>
                <w:lang w:val="tr-TR" w:eastAsia="en-US"/>
              </w:rPr>
              <w:t xml:space="preserve">AKIŞ SÜRECİ </w:t>
            </w:r>
          </w:p>
          <w:p w:rsidR="008D4837" w:rsidRPr="008D4837" w:rsidRDefault="008D4837" w:rsidP="008D4837">
            <w:pPr>
              <w:autoSpaceDE w:val="0"/>
              <w:autoSpaceDN w:val="0"/>
              <w:adjustRightInd w:val="0"/>
              <w:spacing w:after="0" w:line="480" w:lineRule="auto"/>
              <w:jc w:val="center"/>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 xml:space="preserve">Öğretmen; </w:t>
            </w:r>
          </w:p>
          <w:p w:rsidR="008D4837" w:rsidRPr="008D4837" w:rsidRDefault="008D4837" w:rsidP="008D4837">
            <w:pPr>
              <w:numPr>
                <w:ilvl w:val="0"/>
                <w:numId w:val="7"/>
              </w:numPr>
              <w:autoSpaceDE w:val="0"/>
              <w:autoSpaceDN w:val="0"/>
              <w:adjustRightInd w:val="0"/>
              <w:spacing w:after="0" w:line="480" w:lineRule="auto"/>
              <w:rPr>
                <w:rFonts w:ascii="Montserrat Light" w:eastAsiaTheme="minorHAnsi" w:hAnsi="Montserrat Light" w:cs="Montserrat Light"/>
                <w:color w:val="000000"/>
                <w:sz w:val="20"/>
                <w:szCs w:val="20"/>
                <w:lang w:val="tr-TR" w:eastAsia="en-US"/>
              </w:rPr>
            </w:pPr>
            <w:r w:rsidRPr="008D4837">
              <w:rPr>
                <w:rFonts w:ascii="Montserrat Light" w:eastAsiaTheme="minorHAnsi" w:hAnsi="Montserrat Light" w:cs="Montserrat Light"/>
                <w:color w:val="000000"/>
                <w:sz w:val="20"/>
                <w:szCs w:val="20"/>
                <w:lang w:val="tr-TR" w:eastAsia="en-US"/>
              </w:rPr>
              <w:t>Etkinliğe başlamadan önce EK-1’deki ifadeleri ayrı ayrı keser ve arkalarını çevire</w:t>
            </w:r>
            <w:r w:rsidRPr="008D4837">
              <w:rPr>
                <w:rFonts w:ascii="Montserrat Light" w:eastAsiaTheme="minorHAnsi" w:hAnsi="Montserrat Light" w:cs="Montserrat Light"/>
                <w:color w:val="000000"/>
                <w:sz w:val="20"/>
                <w:szCs w:val="20"/>
                <w:lang w:val="tr-TR" w:eastAsia="en-US"/>
              </w:rPr>
              <w:softHyphen/>
              <w:t xml:space="preserve">rek </w:t>
            </w:r>
          </w:p>
          <w:p w:rsidR="008D4837" w:rsidRPr="008D4837" w:rsidRDefault="008D4837" w:rsidP="008D4837">
            <w:pPr>
              <w:autoSpaceDE w:val="0"/>
              <w:autoSpaceDN w:val="0"/>
              <w:adjustRightInd w:val="0"/>
              <w:spacing w:after="0" w:line="480" w:lineRule="auto"/>
              <w:rPr>
                <w:rFonts w:ascii="Montserrat Light" w:eastAsiaTheme="minorHAnsi" w:hAnsi="Montserrat Light" w:cs="Montserrat Light"/>
                <w:color w:val="000000"/>
                <w:sz w:val="20"/>
                <w:szCs w:val="20"/>
                <w:lang w:val="tr-TR" w:eastAsia="en-US"/>
              </w:rPr>
            </w:pPr>
          </w:p>
        </w:tc>
      </w:tr>
    </w:tbl>
    <w:p w:rsidR="00723A1F" w:rsidRDefault="00723A1F"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tbl>
      <w:tblPr>
        <w:tblpPr w:leftFromText="141" w:rightFromText="141" w:horzAnchor="margin" w:tblpX="-1135" w:tblpY="-660"/>
        <w:tblW w:w="10916" w:type="dxa"/>
        <w:tblBorders>
          <w:top w:val="nil"/>
          <w:left w:val="nil"/>
          <w:bottom w:val="nil"/>
          <w:right w:val="nil"/>
        </w:tblBorders>
        <w:tblLayout w:type="fixed"/>
        <w:tblLook w:val="0000" w:firstRow="0" w:lastRow="0" w:firstColumn="0" w:lastColumn="0" w:noHBand="0" w:noVBand="0"/>
      </w:tblPr>
      <w:tblGrid>
        <w:gridCol w:w="10916"/>
      </w:tblGrid>
      <w:tr w:rsidR="00D45A67" w:rsidRPr="00D45A67" w:rsidTr="00D45A67">
        <w:trPr>
          <w:trHeight w:val="10070"/>
        </w:trPr>
        <w:tc>
          <w:tcPr>
            <w:tcW w:w="10916" w:type="dxa"/>
          </w:tcPr>
          <w:p w:rsidR="00EF4E87" w:rsidRDefault="00D45A6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0"/>
                <w:szCs w:val="20"/>
                <w:lang w:val="tr-TR" w:eastAsia="en-US"/>
              </w:rPr>
            </w:pPr>
            <w:r>
              <w:rPr>
                <w:rFonts w:ascii="Montserrat Medium" w:eastAsiaTheme="minorHAnsi" w:hAnsi="Montserrat Medium" w:cs="Montserrat Medium"/>
                <w:i/>
                <w:iCs/>
                <w:color w:val="000000"/>
                <w:sz w:val="20"/>
                <w:szCs w:val="20"/>
                <w:lang w:val="tr-TR" w:eastAsia="en-US"/>
              </w:rPr>
              <w:lastRenderedPageBreak/>
              <w:t xml:space="preserve">     </w:t>
            </w:r>
          </w:p>
          <w:p w:rsidR="00EF4E87" w:rsidRDefault="00EF4E8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0"/>
                <w:szCs w:val="20"/>
                <w:lang w:val="tr-TR" w:eastAsia="en-US"/>
              </w:rPr>
            </w:pPr>
          </w:p>
          <w:p w:rsidR="008D4837" w:rsidRDefault="008D483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0"/>
                <w:szCs w:val="20"/>
                <w:lang w:val="tr-TR" w:eastAsia="en-US"/>
              </w:rPr>
            </w:pPr>
          </w:p>
          <w:p w:rsidR="008D4837" w:rsidRDefault="008D483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0"/>
                <w:szCs w:val="20"/>
                <w:lang w:val="tr-TR" w:eastAsia="en-US"/>
              </w:rPr>
            </w:pPr>
          </w:p>
          <w:p w:rsidR="008D4837" w:rsidRDefault="008D483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0"/>
                <w:szCs w:val="20"/>
                <w:lang w:val="tr-TR" w:eastAsia="en-US"/>
              </w:rPr>
            </w:pPr>
          </w:p>
          <w:p w:rsidR="008D4837" w:rsidRDefault="008D483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0"/>
                <w:szCs w:val="20"/>
                <w:lang w:val="tr-TR" w:eastAsia="en-US"/>
              </w:rPr>
            </w:pPr>
          </w:p>
          <w:p w:rsidR="00EF4E87" w:rsidRDefault="00EF4E8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0"/>
                <w:szCs w:val="20"/>
                <w:lang w:val="tr-TR" w:eastAsia="en-US"/>
              </w:rPr>
            </w:pPr>
          </w:p>
          <w:p w:rsidR="00D45A67" w:rsidRPr="00EF4E87" w:rsidRDefault="00EF4E8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8"/>
                <w:szCs w:val="28"/>
                <w:lang w:val="tr-TR" w:eastAsia="en-US"/>
              </w:rPr>
            </w:pPr>
            <w:r>
              <w:rPr>
                <w:rFonts w:ascii="Montserrat Medium" w:eastAsiaTheme="minorHAnsi" w:hAnsi="Montserrat Medium" w:cs="Montserrat Medium"/>
                <w:i/>
                <w:iCs/>
                <w:color w:val="000000"/>
                <w:sz w:val="20"/>
                <w:szCs w:val="20"/>
                <w:lang w:val="tr-TR" w:eastAsia="en-US"/>
              </w:rPr>
              <w:t xml:space="preserve">      </w:t>
            </w:r>
            <w:r w:rsidR="00D45A67" w:rsidRPr="00EF4E87">
              <w:rPr>
                <w:rFonts w:ascii="Montserrat Medium" w:eastAsiaTheme="minorHAnsi" w:hAnsi="Montserrat Medium" w:cs="Montserrat Medium"/>
                <w:i/>
                <w:iCs/>
                <w:color w:val="000000"/>
                <w:sz w:val="28"/>
                <w:szCs w:val="28"/>
                <w:lang w:val="tr-TR" w:eastAsia="en-US"/>
              </w:rPr>
              <w:t>“Sevgili öğrenciler, bugün sizlerle günlük yaşam düzenimizi bozan, bizle</w:t>
            </w:r>
            <w:r w:rsidR="00D45A67" w:rsidRPr="00EF4E87">
              <w:rPr>
                <w:rFonts w:ascii="Montserrat Medium" w:eastAsiaTheme="minorHAnsi" w:hAnsi="Montserrat Medium" w:cs="Montserrat Medium"/>
                <w:i/>
                <w:iCs/>
                <w:color w:val="000000"/>
                <w:sz w:val="28"/>
                <w:szCs w:val="28"/>
                <w:lang w:val="tr-TR" w:eastAsia="en-US"/>
              </w:rPr>
              <w:softHyphen/>
              <w:t xml:space="preserve">ri olumsuz etkileyen, hayatımızı güçleştiren olaylar karşısında ortaya çıkan duygu ve düşünceler hakkında bir etkinlik yapacağız. </w:t>
            </w:r>
          </w:p>
          <w:p w:rsidR="00D45A67" w:rsidRPr="00EF4E87" w:rsidRDefault="00D45A6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8"/>
                <w:szCs w:val="28"/>
                <w:lang w:val="tr-TR" w:eastAsia="en-US"/>
              </w:rPr>
            </w:pPr>
            <w:r w:rsidRPr="00EF4E87">
              <w:rPr>
                <w:rFonts w:ascii="Montserrat Medium" w:eastAsiaTheme="minorHAnsi" w:hAnsi="Montserrat Medium" w:cs="Montserrat Medium"/>
                <w:i/>
                <w:iCs/>
                <w:color w:val="000000"/>
                <w:sz w:val="28"/>
                <w:szCs w:val="28"/>
                <w:lang w:val="tr-TR" w:eastAsia="en-US"/>
              </w:rPr>
              <w:t xml:space="preserve">     </w:t>
            </w:r>
          </w:p>
          <w:p w:rsidR="00D45A67" w:rsidRPr="00EF4E87" w:rsidRDefault="00D45A6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EF4E87">
              <w:rPr>
                <w:rFonts w:ascii="Montserrat Medium" w:eastAsiaTheme="minorHAnsi" w:hAnsi="Montserrat Medium" w:cs="Montserrat Medium"/>
                <w:i/>
                <w:iCs/>
                <w:color w:val="000000"/>
                <w:sz w:val="28"/>
                <w:szCs w:val="28"/>
                <w:lang w:val="tr-TR" w:eastAsia="en-US"/>
              </w:rPr>
              <w:t xml:space="preserve">     Şimdi, her biriniz ma</w:t>
            </w:r>
            <w:r w:rsidRPr="00EF4E87">
              <w:rPr>
                <w:rFonts w:ascii="Montserrat Medium" w:eastAsiaTheme="minorHAnsi" w:hAnsi="Montserrat Medium" w:cs="Montserrat Medium"/>
                <w:i/>
                <w:iCs/>
                <w:color w:val="000000"/>
                <w:sz w:val="28"/>
                <w:szCs w:val="28"/>
                <w:lang w:val="tr-TR" w:eastAsia="en-US"/>
              </w:rPr>
              <w:softHyphen/>
              <w:t>sanın üzerinde bulunan kartlardan bir tane seçin. Kartta size çıkan ifadeler şu an sizin için geçerli olmasa bile, bu durumu yaşayan kişilerin yerine kendi</w:t>
            </w:r>
            <w:r w:rsidRPr="00EF4E87">
              <w:rPr>
                <w:rFonts w:ascii="Montserrat Medium" w:eastAsiaTheme="minorHAnsi" w:hAnsi="Montserrat Medium" w:cs="Montserrat Medium"/>
                <w:i/>
                <w:iCs/>
                <w:color w:val="000000"/>
                <w:sz w:val="28"/>
                <w:szCs w:val="28"/>
                <w:lang w:val="tr-TR" w:eastAsia="en-US"/>
              </w:rPr>
              <w:softHyphen/>
              <w:t xml:space="preserve">nizi koyarak düşünmenizi istiyorum.” </w:t>
            </w:r>
            <w:r w:rsidRPr="00EF4E87">
              <w:rPr>
                <w:rFonts w:ascii="Montserrat Light" w:eastAsiaTheme="minorHAnsi" w:hAnsi="Montserrat Light" w:cs="Montserrat Light"/>
                <w:color w:val="000000"/>
                <w:sz w:val="28"/>
                <w:szCs w:val="28"/>
                <w:lang w:val="tr-TR" w:eastAsia="en-US"/>
              </w:rPr>
              <w:t xml:space="preserve">der ve tüm öğrencilerin birer kart almasını sağladıktan sonra; </w:t>
            </w:r>
          </w:p>
          <w:p w:rsidR="00D45A67" w:rsidRPr="00D45A67" w:rsidRDefault="00D45A6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p>
          <w:p w:rsidR="00D45A67" w:rsidRPr="00EF4E87" w:rsidRDefault="00D45A67" w:rsidP="00EF4E8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EF4E87">
              <w:rPr>
                <w:rFonts w:ascii="Wingdings" w:eastAsiaTheme="minorHAnsi" w:hAnsi="Wingdings" w:cs="Wingdings"/>
                <w:color w:val="000000"/>
                <w:sz w:val="28"/>
                <w:szCs w:val="28"/>
                <w:lang w:val="tr-TR" w:eastAsia="en-US"/>
              </w:rPr>
              <w:t></w:t>
            </w:r>
            <w:r w:rsidRPr="00EF4E87">
              <w:rPr>
                <w:rFonts w:ascii="Wingdings" w:eastAsiaTheme="minorHAnsi" w:hAnsi="Wingdings" w:cs="Wingdings"/>
                <w:color w:val="000000"/>
                <w:sz w:val="28"/>
                <w:szCs w:val="28"/>
                <w:lang w:val="tr-TR" w:eastAsia="en-US"/>
              </w:rPr>
              <w:t></w:t>
            </w:r>
            <w:r w:rsidRPr="00EF4E87">
              <w:rPr>
                <w:rFonts w:ascii="Montserrat Medium" w:eastAsiaTheme="minorHAnsi" w:hAnsi="Montserrat Medium" w:cs="Montserrat Medium"/>
                <w:i/>
                <w:iCs/>
                <w:color w:val="000000"/>
                <w:sz w:val="28"/>
                <w:szCs w:val="28"/>
                <w:lang w:val="tr-TR" w:eastAsia="en-US"/>
              </w:rPr>
              <w:t>“İnsanlar, karşılarına çıkan olumsuz olaylar sonrasında farklı duygu ve düşün</w:t>
            </w:r>
            <w:r w:rsidRPr="00EF4E87">
              <w:rPr>
                <w:rFonts w:ascii="Montserrat Medium" w:eastAsiaTheme="minorHAnsi" w:hAnsi="Montserrat Medium" w:cs="Montserrat Medium"/>
                <w:i/>
                <w:iCs/>
                <w:color w:val="000000"/>
                <w:sz w:val="28"/>
                <w:szCs w:val="28"/>
                <w:lang w:val="tr-TR" w:eastAsia="en-US"/>
              </w:rPr>
              <w:softHyphen/>
              <w:t>celere kapılabilirler. Bir başka deyişle, hepimiz aynı olay karşısında farklı duy</w:t>
            </w:r>
            <w:r w:rsidRPr="00EF4E87">
              <w:rPr>
                <w:rFonts w:ascii="Montserrat Medium" w:eastAsiaTheme="minorHAnsi" w:hAnsi="Montserrat Medium" w:cs="Montserrat Medium"/>
                <w:i/>
                <w:iCs/>
                <w:color w:val="000000"/>
                <w:sz w:val="28"/>
                <w:szCs w:val="28"/>
                <w:lang w:val="tr-TR" w:eastAsia="en-US"/>
              </w:rPr>
              <w:softHyphen/>
              <w:t>gular hissedebilir ve farklı düşüncelere sahip olabiliriz. Şimdi, herkes olumsuz bir olay yaşadığını ve bu olay sonrasında elindeki kartta yazan duygu ve dü</w:t>
            </w:r>
            <w:r w:rsidRPr="00EF4E87">
              <w:rPr>
                <w:rFonts w:ascii="Montserrat Medium" w:eastAsiaTheme="minorHAnsi" w:hAnsi="Montserrat Medium" w:cs="Montserrat Medium"/>
                <w:i/>
                <w:iCs/>
                <w:color w:val="000000"/>
                <w:sz w:val="28"/>
                <w:szCs w:val="28"/>
                <w:lang w:val="tr-TR" w:eastAsia="en-US"/>
              </w:rPr>
              <w:softHyphen/>
              <w:t xml:space="preserve">şüncelere sahip olduğunu hayal etsin.” </w:t>
            </w:r>
            <w:r w:rsidRPr="00EF4E87">
              <w:rPr>
                <w:rFonts w:ascii="Montserrat Light" w:eastAsiaTheme="minorHAnsi" w:hAnsi="Montserrat Light" w:cs="Montserrat Light"/>
                <w:color w:val="000000"/>
                <w:sz w:val="28"/>
                <w:szCs w:val="28"/>
                <w:lang w:val="tr-TR" w:eastAsia="en-US"/>
              </w:rPr>
              <w:t xml:space="preserve">der, sınıfa 2-3 dakika düşünme süresi verir. Daha sonra, </w:t>
            </w:r>
          </w:p>
          <w:p w:rsidR="00D45A67" w:rsidRPr="00D45A67" w:rsidRDefault="00D45A6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p>
          <w:p w:rsidR="00D45A67" w:rsidRPr="00D45A67" w:rsidRDefault="00D45A6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EF4E87">
              <w:rPr>
                <w:rFonts w:ascii="Wingdings" w:eastAsiaTheme="minorHAnsi" w:hAnsi="Wingdings" w:cs="Wingdings"/>
                <w:color w:val="000000"/>
                <w:sz w:val="28"/>
                <w:szCs w:val="28"/>
                <w:lang w:val="tr-TR" w:eastAsia="en-US"/>
              </w:rPr>
              <w:t></w:t>
            </w:r>
            <w:r w:rsidRPr="00EF4E87">
              <w:rPr>
                <w:rFonts w:ascii="Wingdings" w:eastAsiaTheme="minorHAnsi" w:hAnsi="Wingdings" w:cs="Wingdings"/>
                <w:color w:val="000000"/>
                <w:sz w:val="28"/>
                <w:szCs w:val="28"/>
                <w:lang w:val="tr-TR" w:eastAsia="en-US"/>
              </w:rPr>
              <w:t></w:t>
            </w:r>
            <w:r w:rsidRPr="00EF4E87">
              <w:rPr>
                <w:rFonts w:ascii="Montserrat Medium" w:eastAsiaTheme="minorHAnsi" w:hAnsi="Montserrat Medium" w:cs="Montserrat Medium"/>
                <w:i/>
                <w:iCs/>
                <w:color w:val="000000"/>
                <w:sz w:val="28"/>
                <w:szCs w:val="28"/>
                <w:lang w:val="tr-TR" w:eastAsia="en-US"/>
              </w:rPr>
              <w:t>“Elinizdeki kartta yazan duygu ya da düşünce ifadesi hakkında ne düşünü</w:t>
            </w:r>
            <w:r w:rsidRPr="00EF4E87">
              <w:rPr>
                <w:rFonts w:ascii="Montserrat Medium" w:eastAsiaTheme="minorHAnsi" w:hAnsi="Montserrat Medium" w:cs="Montserrat Medium"/>
                <w:i/>
                <w:iCs/>
                <w:color w:val="000000"/>
                <w:sz w:val="28"/>
                <w:szCs w:val="28"/>
                <w:lang w:val="tr-TR" w:eastAsia="en-US"/>
              </w:rPr>
              <w:softHyphen/>
              <w:t xml:space="preserve">yorsunuz?” </w:t>
            </w:r>
            <w:r w:rsidRPr="00EF4E87">
              <w:rPr>
                <w:rFonts w:ascii="Montserrat Light" w:eastAsiaTheme="minorHAnsi" w:hAnsi="Montserrat Light" w:cs="Montserrat Light"/>
                <w:color w:val="000000"/>
                <w:sz w:val="28"/>
                <w:szCs w:val="28"/>
                <w:lang w:val="tr-TR" w:eastAsia="en-US"/>
              </w:rPr>
              <w:t xml:space="preserve">diye sorar ve cevapları alır. </w:t>
            </w:r>
          </w:p>
          <w:p w:rsidR="00D45A67" w:rsidRPr="00D45A67" w:rsidRDefault="00D45A6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EF4E87">
              <w:rPr>
                <w:rFonts w:ascii="Wingdings" w:eastAsiaTheme="minorHAnsi" w:hAnsi="Wingdings" w:cs="Wingdings"/>
                <w:color w:val="000000"/>
                <w:sz w:val="28"/>
                <w:szCs w:val="28"/>
                <w:lang w:val="tr-TR" w:eastAsia="en-US"/>
              </w:rPr>
              <w:t></w:t>
            </w:r>
            <w:r w:rsidRPr="00EF4E87">
              <w:rPr>
                <w:rFonts w:ascii="Wingdings" w:eastAsiaTheme="minorHAnsi" w:hAnsi="Wingdings" w:cs="Wingdings"/>
                <w:color w:val="000000"/>
                <w:sz w:val="28"/>
                <w:szCs w:val="28"/>
                <w:lang w:val="tr-TR" w:eastAsia="en-US"/>
              </w:rPr>
              <w:t></w:t>
            </w:r>
            <w:r w:rsidRPr="00EF4E87">
              <w:rPr>
                <w:rFonts w:ascii="Montserrat Medium" w:eastAsiaTheme="minorHAnsi" w:hAnsi="Montserrat Medium" w:cs="Montserrat Medium"/>
                <w:i/>
                <w:iCs/>
                <w:color w:val="000000"/>
                <w:sz w:val="28"/>
                <w:szCs w:val="28"/>
                <w:lang w:val="tr-TR" w:eastAsia="en-US"/>
              </w:rPr>
              <w:t xml:space="preserve">“Olumsuz bir olay yaşadığınızda bu duygu veya düşüncelere sahipseniz ne gibi çözüm yolları geliştirebilirsiniz?” </w:t>
            </w:r>
            <w:r w:rsidRPr="00EF4E87">
              <w:rPr>
                <w:rFonts w:ascii="Montserrat Light" w:eastAsiaTheme="minorHAnsi" w:hAnsi="Montserrat Light" w:cs="Montserrat Light"/>
                <w:color w:val="000000"/>
                <w:sz w:val="28"/>
                <w:szCs w:val="28"/>
                <w:lang w:val="tr-TR" w:eastAsia="en-US"/>
              </w:rPr>
              <w:t xml:space="preserve">diye sorar, sınıfa 2-3 dakika düşünme süresi verir ve cevapları alır. </w:t>
            </w:r>
          </w:p>
          <w:p w:rsidR="00D45A67" w:rsidRPr="00EF4E87" w:rsidRDefault="00D45A6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EF4E87">
              <w:rPr>
                <w:rFonts w:ascii="Wingdings" w:eastAsiaTheme="minorHAnsi" w:hAnsi="Wingdings" w:cs="Wingdings"/>
                <w:color w:val="000000"/>
                <w:sz w:val="28"/>
                <w:szCs w:val="28"/>
                <w:lang w:val="tr-TR" w:eastAsia="en-US"/>
              </w:rPr>
              <w:t></w:t>
            </w:r>
            <w:r w:rsidRPr="00EF4E87">
              <w:rPr>
                <w:rFonts w:ascii="Wingdings" w:eastAsiaTheme="minorHAnsi" w:hAnsi="Wingdings" w:cs="Wingdings"/>
                <w:color w:val="000000"/>
                <w:sz w:val="28"/>
                <w:szCs w:val="28"/>
                <w:lang w:val="tr-TR" w:eastAsia="en-US"/>
              </w:rPr>
              <w:t></w:t>
            </w:r>
            <w:r w:rsidRPr="00EF4E87">
              <w:rPr>
                <w:rFonts w:ascii="Montserrat Medium" w:eastAsiaTheme="minorHAnsi" w:hAnsi="Montserrat Medium" w:cs="Montserrat Medium"/>
                <w:i/>
                <w:iCs/>
                <w:color w:val="000000"/>
                <w:sz w:val="28"/>
                <w:szCs w:val="28"/>
                <w:lang w:val="tr-TR" w:eastAsia="en-US"/>
              </w:rPr>
              <w:t xml:space="preserve">“Peki, çözüme ulaşmak için kimlerden destek alabilirsiniz?” </w:t>
            </w:r>
            <w:r w:rsidRPr="00EF4E87">
              <w:rPr>
                <w:rFonts w:ascii="Montserrat Light" w:eastAsiaTheme="minorHAnsi" w:hAnsi="Montserrat Light" w:cs="Montserrat Light"/>
                <w:color w:val="000000"/>
                <w:sz w:val="28"/>
                <w:szCs w:val="28"/>
                <w:lang w:val="tr-TR" w:eastAsia="en-US"/>
              </w:rPr>
              <w:t>diye sorar, cevap</w:t>
            </w:r>
            <w:r w:rsidRPr="00EF4E87">
              <w:rPr>
                <w:rFonts w:ascii="Montserrat Light" w:eastAsiaTheme="minorHAnsi" w:hAnsi="Montserrat Light" w:cs="Montserrat Light"/>
                <w:color w:val="000000"/>
                <w:sz w:val="28"/>
                <w:szCs w:val="28"/>
                <w:lang w:val="tr-TR" w:eastAsia="en-US"/>
              </w:rPr>
              <w:softHyphen/>
              <w:t>ları aldıktan sonra aşağıdaki gibi bir özetleme ve açıklama yaparak etkinliği son</w:t>
            </w:r>
            <w:r w:rsidRPr="00EF4E87">
              <w:rPr>
                <w:rFonts w:ascii="Montserrat Light" w:eastAsiaTheme="minorHAnsi" w:hAnsi="Montserrat Light" w:cs="Montserrat Light"/>
                <w:color w:val="000000"/>
                <w:sz w:val="28"/>
                <w:szCs w:val="28"/>
                <w:lang w:val="tr-TR" w:eastAsia="en-US"/>
              </w:rPr>
              <w:softHyphen/>
              <w:t>landırır:</w:t>
            </w:r>
          </w:p>
          <w:p w:rsidR="00D45A67" w:rsidRPr="00EF4E87" w:rsidRDefault="00D45A6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p>
          <w:p w:rsidR="00D45A67" w:rsidRPr="00D45A67" w:rsidRDefault="00D45A6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EF4E87">
              <w:rPr>
                <w:rFonts w:ascii="Montserrat Light" w:eastAsiaTheme="minorHAnsi" w:hAnsi="Montserrat Light" w:cs="Montserrat Light"/>
                <w:color w:val="000000"/>
                <w:sz w:val="28"/>
                <w:szCs w:val="28"/>
                <w:lang w:val="tr-TR" w:eastAsia="en-US"/>
              </w:rPr>
              <w:t xml:space="preserve"> </w:t>
            </w:r>
            <w:r w:rsidR="00EF4E87">
              <w:rPr>
                <w:rFonts w:ascii="Montserrat Light" w:eastAsiaTheme="minorHAnsi" w:hAnsi="Montserrat Light" w:cs="Montserrat Light"/>
                <w:color w:val="000000"/>
                <w:sz w:val="28"/>
                <w:szCs w:val="28"/>
                <w:lang w:val="tr-TR" w:eastAsia="en-US"/>
              </w:rPr>
              <w:t xml:space="preserve">  </w:t>
            </w:r>
          </w:p>
          <w:p w:rsidR="00EF4E87" w:rsidRDefault="00D45A67" w:rsidP="00D45A67">
            <w:pPr>
              <w:autoSpaceDE w:val="0"/>
              <w:autoSpaceDN w:val="0"/>
              <w:adjustRightInd w:val="0"/>
              <w:spacing w:after="0" w:line="221" w:lineRule="atLeast"/>
              <w:ind w:hanging="280"/>
              <w:jc w:val="both"/>
              <w:rPr>
                <w:rFonts w:ascii="Montserrat Medium" w:eastAsiaTheme="minorHAnsi" w:hAnsi="Montserrat Medium" w:cs="Montserrat Medium"/>
                <w:i/>
                <w:iCs/>
                <w:color w:val="000000"/>
                <w:sz w:val="28"/>
                <w:szCs w:val="28"/>
                <w:lang w:val="tr-TR" w:eastAsia="en-US"/>
              </w:rPr>
            </w:pPr>
            <w:r w:rsidRPr="00EF4E87">
              <w:rPr>
                <w:rFonts w:ascii="Wingdings" w:eastAsiaTheme="minorHAnsi" w:hAnsi="Wingdings" w:cs="Wingdings"/>
                <w:color w:val="000000"/>
                <w:sz w:val="28"/>
                <w:szCs w:val="28"/>
                <w:lang w:val="tr-TR" w:eastAsia="en-US"/>
              </w:rPr>
              <w:t></w:t>
            </w:r>
            <w:r w:rsidRPr="00EF4E87">
              <w:rPr>
                <w:rFonts w:ascii="Wingdings" w:eastAsiaTheme="minorHAnsi" w:hAnsi="Wingdings" w:cs="Wingdings"/>
                <w:color w:val="000000"/>
                <w:sz w:val="28"/>
                <w:szCs w:val="28"/>
                <w:lang w:val="tr-TR" w:eastAsia="en-US"/>
              </w:rPr>
              <w:t></w:t>
            </w:r>
            <w:r w:rsidR="00EF4E87">
              <w:rPr>
                <w:rFonts w:ascii="Wingdings" w:eastAsiaTheme="minorHAnsi" w:hAnsi="Wingdings" w:cs="Wingdings"/>
                <w:color w:val="000000"/>
                <w:sz w:val="28"/>
                <w:szCs w:val="28"/>
                <w:lang w:val="tr-TR" w:eastAsia="en-US"/>
              </w:rPr>
              <w:t></w:t>
            </w:r>
            <w:r w:rsidRPr="00EF4E87">
              <w:rPr>
                <w:rFonts w:ascii="Montserrat Medium" w:eastAsiaTheme="minorHAnsi" w:hAnsi="Montserrat Medium" w:cs="Montserrat Medium"/>
                <w:i/>
                <w:iCs/>
                <w:color w:val="000000"/>
                <w:sz w:val="28"/>
                <w:szCs w:val="28"/>
                <w:lang w:val="tr-TR" w:eastAsia="en-US"/>
              </w:rPr>
              <w:t>“Evet, sevgili öğrenciler, bizi çok etkileyen olumsuz bir durum karşısında neler hissedilebileceğine, neler düşünülebileceğine ve bu durumda bizim neler ya</w:t>
            </w:r>
            <w:r w:rsidRPr="00EF4E87">
              <w:rPr>
                <w:rFonts w:ascii="Montserrat Medium" w:eastAsiaTheme="minorHAnsi" w:hAnsi="Montserrat Medium" w:cs="Montserrat Medium"/>
                <w:i/>
                <w:iCs/>
                <w:color w:val="000000"/>
                <w:sz w:val="28"/>
                <w:szCs w:val="28"/>
                <w:lang w:val="tr-TR" w:eastAsia="en-US"/>
              </w:rPr>
              <w:softHyphen/>
              <w:t>pabileceğimize ilişkin paylaşımlarda bulunduk. Gördük ki olumlu duygu ve dü</w:t>
            </w:r>
            <w:r w:rsidRPr="00EF4E87">
              <w:rPr>
                <w:rFonts w:ascii="Montserrat Medium" w:eastAsiaTheme="minorHAnsi" w:hAnsi="Montserrat Medium" w:cs="Montserrat Medium"/>
                <w:i/>
                <w:iCs/>
                <w:color w:val="000000"/>
                <w:sz w:val="28"/>
                <w:szCs w:val="28"/>
                <w:lang w:val="tr-TR" w:eastAsia="en-US"/>
              </w:rPr>
              <w:softHyphen/>
              <w:t>şüncelere sahip olmak daha iyi, güçlü ve umutlu hissetmemizi sağlamakta, so</w:t>
            </w:r>
            <w:r w:rsidRPr="00EF4E87">
              <w:rPr>
                <w:rFonts w:ascii="Montserrat Medium" w:eastAsiaTheme="minorHAnsi" w:hAnsi="Montserrat Medium" w:cs="Montserrat Medium"/>
                <w:i/>
                <w:iCs/>
                <w:color w:val="000000"/>
                <w:sz w:val="28"/>
                <w:szCs w:val="28"/>
                <w:lang w:val="tr-TR" w:eastAsia="en-US"/>
              </w:rPr>
              <w:softHyphen/>
              <w:t xml:space="preserve">runlarla başa çıkma becerilerimizi arttırmaktadır. </w:t>
            </w:r>
          </w:p>
          <w:p w:rsidR="00D45A67" w:rsidRDefault="00EF4E8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Pr>
                <w:rFonts w:ascii="Montserrat Medium" w:eastAsiaTheme="minorHAnsi" w:hAnsi="Montserrat Medium" w:cs="Montserrat Medium"/>
                <w:i/>
                <w:iCs/>
                <w:color w:val="000000"/>
                <w:sz w:val="28"/>
                <w:szCs w:val="28"/>
                <w:lang w:val="tr-TR" w:eastAsia="en-US"/>
              </w:rPr>
              <w:t xml:space="preserve">        </w:t>
            </w:r>
            <w:r w:rsidR="00D45A67" w:rsidRPr="00EF4E87">
              <w:rPr>
                <w:rFonts w:ascii="Montserrat Medium" w:eastAsiaTheme="minorHAnsi" w:hAnsi="Montserrat Medium" w:cs="Montserrat Medium"/>
                <w:i/>
                <w:iCs/>
                <w:color w:val="000000"/>
                <w:sz w:val="28"/>
                <w:szCs w:val="28"/>
                <w:lang w:val="tr-TR" w:eastAsia="en-US"/>
              </w:rPr>
              <w:t>Yaşadığımız olaylar sonra</w:t>
            </w:r>
            <w:r w:rsidR="00D45A67" w:rsidRPr="00EF4E87">
              <w:rPr>
                <w:rFonts w:ascii="Montserrat Medium" w:eastAsiaTheme="minorHAnsi" w:hAnsi="Montserrat Medium" w:cs="Montserrat Medium"/>
                <w:i/>
                <w:iCs/>
                <w:color w:val="000000"/>
                <w:sz w:val="28"/>
                <w:szCs w:val="28"/>
                <w:lang w:val="tr-TR" w:eastAsia="en-US"/>
              </w:rPr>
              <w:softHyphen/>
              <w:t>sında ilk başta olumsuz duygu ve düşünceler hissetmek son derece normaldir. Bu duygu ve düşüncelerden bir an önce uzaklaşıp olumlu ve umutlu bir bakış açısı kazanmaya çalışmak, toparlanma gücümüzü ve hızımızı arttırır. Ancak, yaşadığımız olumsuz olaylar karşısında olumlu bir bakış açısı geliştirmek her zaman çok kolay olmayabilir</w:t>
            </w:r>
            <w:r>
              <w:rPr>
                <w:rFonts w:ascii="Montserrat Medium" w:eastAsiaTheme="minorHAnsi" w:hAnsi="Montserrat Medium" w:cs="Montserrat Medium"/>
                <w:i/>
                <w:iCs/>
                <w:color w:val="000000"/>
                <w:sz w:val="28"/>
                <w:szCs w:val="28"/>
                <w:lang w:val="tr-TR" w:eastAsia="en-US"/>
              </w:rPr>
              <w:t>.</w:t>
            </w:r>
          </w:p>
          <w:p w:rsidR="00EF4E87" w:rsidRDefault="00EF4E8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p>
          <w:p w:rsidR="00EF4E87" w:rsidRDefault="00EF4E8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0"/>
                <w:szCs w:val="20"/>
                <w:lang w:val="tr-TR" w:eastAsia="en-US"/>
              </w:rPr>
            </w:pPr>
          </w:p>
          <w:p w:rsidR="008D4837" w:rsidRDefault="008D483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0"/>
                <w:szCs w:val="20"/>
                <w:lang w:val="tr-TR" w:eastAsia="en-US"/>
              </w:rPr>
            </w:pPr>
          </w:p>
          <w:p w:rsidR="008D4837" w:rsidRDefault="008D483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0"/>
                <w:szCs w:val="20"/>
                <w:lang w:val="tr-TR" w:eastAsia="en-US"/>
              </w:rPr>
            </w:pPr>
          </w:p>
          <w:p w:rsidR="008D4837" w:rsidRPr="00D45A67" w:rsidRDefault="008D4837" w:rsidP="00D45A67">
            <w:pPr>
              <w:autoSpaceDE w:val="0"/>
              <w:autoSpaceDN w:val="0"/>
              <w:adjustRightInd w:val="0"/>
              <w:spacing w:after="0" w:line="221" w:lineRule="atLeast"/>
              <w:ind w:hanging="280"/>
              <w:jc w:val="both"/>
              <w:rPr>
                <w:rFonts w:ascii="Montserrat Light" w:eastAsiaTheme="minorHAnsi" w:hAnsi="Montserrat Light" w:cs="Montserrat Light"/>
                <w:color w:val="000000"/>
                <w:sz w:val="20"/>
                <w:szCs w:val="20"/>
                <w:lang w:val="tr-TR" w:eastAsia="en-US"/>
              </w:rPr>
            </w:pPr>
          </w:p>
        </w:tc>
      </w:tr>
    </w:tbl>
    <w:tbl>
      <w:tblPr>
        <w:tblW w:w="10490" w:type="dxa"/>
        <w:tblInd w:w="-851" w:type="dxa"/>
        <w:tblBorders>
          <w:top w:val="nil"/>
          <w:left w:val="nil"/>
          <w:bottom w:val="nil"/>
          <w:right w:val="nil"/>
        </w:tblBorders>
        <w:tblLayout w:type="fixed"/>
        <w:tblLook w:val="0000" w:firstRow="0" w:lastRow="0" w:firstColumn="0" w:lastColumn="0" w:noHBand="0" w:noVBand="0"/>
      </w:tblPr>
      <w:tblGrid>
        <w:gridCol w:w="10490"/>
      </w:tblGrid>
      <w:tr w:rsidR="008D4837" w:rsidRPr="008D4837" w:rsidTr="008D4837">
        <w:trPr>
          <w:trHeight w:val="5370"/>
        </w:trPr>
        <w:tc>
          <w:tcPr>
            <w:tcW w:w="10490" w:type="dxa"/>
          </w:tcPr>
          <w:p w:rsidR="008D4837" w:rsidRPr="008D4837" w:rsidRDefault="008D4837" w:rsidP="008D4837">
            <w:pPr>
              <w:autoSpaceDE w:val="0"/>
              <w:autoSpaceDN w:val="0"/>
              <w:adjustRightInd w:val="0"/>
              <w:spacing w:after="0" w:line="221" w:lineRule="atLeast"/>
              <w:jc w:val="both"/>
              <w:rPr>
                <w:rFonts w:ascii="Montserrat Medium" w:eastAsiaTheme="minorHAnsi" w:hAnsi="Montserrat Medium" w:cs="Montserrat Medium"/>
                <w:color w:val="000000"/>
                <w:sz w:val="28"/>
                <w:szCs w:val="28"/>
                <w:lang w:val="tr-TR" w:eastAsia="en-US"/>
              </w:rPr>
            </w:pPr>
            <w:r w:rsidRPr="008D4837">
              <w:rPr>
                <w:rFonts w:ascii="Montserrat Medium" w:eastAsiaTheme="minorHAnsi" w:hAnsi="Montserrat Medium" w:cs="Montserrat Medium"/>
                <w:color w:val="000000"/>
                <w:sz w:val="28"/>
                <w:szCs w:val="28"/>
                <w:lang w:val="tr-TR" w:eastAsia="en-US"/>
              </w:rPr>
              <w:lastRenderedPageBreak/>
              <w:t xml:space="preserve">İLAVE BİLGİ VE UYARILAR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 xml:space="preserve">EK-1’deki cümlelerin her biri sınıftaki öğrenci sayısına göre (örneğin her cümleden iki adet olacak biçimde) ayrı cümle kartları olarak etkinlik öncesinde hazırlanır.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 xml:space="preserve">Kalabalık sınıflarda uygulayıcı, </w:t>
            </w:r>
            <w:proofErr w:type="spellStart"/>
            <w:r w:rsidRPr="008D4837">
              <w:rPr>
                <w:rFonts w:ascii="Montserrat Light" w:eastAsiaTheme="minorHAnsi" w:hAnsi="Montserrat Light" w:cs="Montserrat Light"/>
                <w:color w:val="000000"/>
                <w:sz w:val="28"/>
                <w:szCs w:val="28"/>
                <w:lang w:val="tr-TR" w:eastAsia="en-US"/>
              </w:rPr>
              <w:t>kartaları</w:t>
            </w:r>
            <w:proofErr w:type="spellEnd"/>
            <w:r w:rsidRPr="008D4837">
              <w:rPr>
                <w:rFonts w:ascii="Montserrat Light" w:eastAsiaTheme="minorHAnsi" w:hAnsi="Montserrat Light" w:cs="Montserrat Light"/>
                <w:color w:val="000000"/>
                <w:sz w:val="28"/>
                <w:szCs w:val="28"/>
                <w:lang w:val="tr-TR" w:eastAsia="en-US"/>
              </w:rPr>
              <w:t xml:space="preserve"> masaya dizmek yerine öğrencilerin yanına giderek bir kutunun içinden kartları çektirir.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 xml:space="preserve">Akış sürecinde, olumsuz bir durumu hayal edemeyen öğrenciler olursa öğretmen somut örnekler vererek yardımcı olur.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 xml:space="preserve">Paylaşımlar sonrasında, olumsuz duygu ve düşüncelerin bireyin iyi olma hâlini olumsuz etkilediğine, olumlu duygu ve düşüncelerin ise bireye </w:t>
            </w:r>
            <w:proofErr w:type="gramStart"/>
            <w:r w:rsidRPr="008D4837">
              <w:rPr>
                <w:rFonts w:ascii="Montserrat Light" w:eastAsiaTheme="minorHAnsi" w:hAnsi="Montserrat Light" w:cs="Montserrat Light"/>
                <w:color w:val="000000"/>
                <w:sz w:val="28"/>
                <w:szCs w:val="28"/>
                <w:lang w:val="tr-TR" w:eastAsia="en-US"/>
              </w:rPr>
              <w:t>motivasyon</w:t>
            </w:r>
            <w:proofErr w:type="gramEnd"/>
            <w:r w:rsidRPr="008D4837">
              <w:rPr>
                <w:rFonts w:ascii="Montserrat Light" w:eastAsiaTheme="minorHAnsi" w:hAnsi="Montserrat Light" w:cs="Montserrat Light"/>
                <w:color w:val="000000"/>
                <w:sz w:val="28"/>
                <w:szCs w:val="28"/>
                <w:lang w:val="tr-TR" w:eastAsia="en-US"/>
              </w:rPr>
              <w:t xml:space="preserve"> ve umutlu bakış açısı kazandırdığına öğrencilerin dikkati çekilmelidir.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Bu etkinliğin uygulandığı sınıfta özel eğitime ihtiyacı olan öğrenciler varsa yapıla</w:t>
            </w:r>
            <w:r w:rsidRPr="008D4837">
              <w:rPr>
                <w:rFonts w:ascii="Montserrat Light" w:eastAsiaTheme="minorHAnsi" w:hAnsi="Montserrat Light" w:cs="Montserrat Light"/>
                <w:color w:val="000000"/>
                <w:sz w:val="28"/>
                <w:szCs w:val="28"/>
                <w:lang w:val="tr-TR" w:eastAsia="en-US"/>
              </w:rPr>
              <w:softHyphen/>
              <w:t xml:space="preserve">cak uyarlamalar,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 xml:space="preserve">Bu etkinlik özel eğitime ihtiyacı olan öğrencilerle yapılırken, cümle kartları görsellerle desteklenebilir. Kartın üzerinde yazılı olan ifadenin altına bu ifadeyi destekleyen resimler eklenebilir.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i/>
                <w:iCs/>
                <w:color w:val="000000"/>
                <w:sz w:val="28"/>
                <w:szCs w:val="28"/>
                <w:lang w:val="tr-TR" w:eastAsia="en-US"/>
              </w:rPr>
              <w:t>“Şimdi, herkes olumsuz bir olay yaşadığını ve bu olay sonrasında elindeki kart</w:t>
            </w:r>
            <w:r w:rsidRPr="008D4837">
              <w:rPr>
                <w:rFonts w:ascii="Montserrat Light" w:eastAsiaTheme="minorHAnsi" w:hAnsi="Montserrat Light" w:cs="Montserrat Light"/>
                <w:i/>
                <w:iCs/>
                <w:color w:val="000000"/>
                <w:sz w:val="28"/>
                <w:szCs w:val="28"/>
                <w:lang w:val="tr-TR" w:eastAsia="en-US"/>
              </w:rPr>
              <w:softHyphen/>
              <w:t xml:space="preserve">ta yazan duygu ve düşüncelere sahip olduğunu hayal etsin.” ifadesi yerine “Çok mutsuz olduğun ya da korktuğun bir olayı düşün.” </w:t>
            </w:r>
            <w:r w:rsidRPr="008D4837">
              <w:rPr>
                <w:rFonts w:ascii="Montserrat Light" w:eastAsiaTheme="minorHAnsi" w:hAnsi="Montserrat Light" w:cs="Montserrat Light"/>
                <w:color w:val="000000"/>
                <w:sz w:val="28"/>
                <w:szCs w:val="28"/>
                <w:lang w:val="tr-TR" w:eastAsia="en-US"/>
              </w:rPr>
              <w:t xml:space="preserve">ifadesi kullanılabilir.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Özel eğitime ihtiyacı olan öğrencilere verilecek cümle kartı öğretmen tarafın</w:t>
            </w:r>
            <w:r w:rsidRPr="008D4837">
              <w:rPr>
                <w:rFonts w:ascii="Montserrat Light" w:eastAsiaTheme="minorHAnsi" w:hAnsi="Montserrat Light" w:cs="Montserrat Light"/>
                <w:color w:val="000000"/>
                <w:sz w:val="28"/>
                <w:szCs w:val="28"/>
                <w:lang w:val="tr-TR" w:eastAsia="en-US"/>
              </w:rPr>
              <w:softHyphen/>
              <w:t>dan önceden belirlenir, öğretmen seçtiği kartın öğrenci tarafından kolay anla</w:t>
            </w:r>
            <w:r w:rsidRPr="008D4837">
              <w:rPr>
                <w:rFonts w:ascii="Montserrat Light" w:eastAsiaTheme="minorHAnsi" w:hAnsi="Montserrat Light" w:cs="Montserrat Light"/>
                <w:color w:val="000000"/>
                <w:sz w:val="28"/>
                <w:szCs w:val="28"/>
                <w:lang w:val="tr-TR" w:eastAsia="en-US"/>
              </w:rPr>
              <w:softHyphen/>
              <w:t>şılabilecek ve tek kelimeden oluşan bir kart olmasına dikkat etmelidir (korku</w:t>
            </w:r>
            <w:r w:rsidRPr="008D4837">
              <w:rPr>
                <w:rFonts w:ascii="Montserrat Light" w:eastAsiaTheme="minorHAnsi" w:hAnsi="Montserrat Light" w:cs="Montserrat Light"/>
                <w:color w:val="000000"/>
                <w:sz w:val="28"/>
                <w:szCs w:val="28"/>
                <w:lang w:val="tr-TR" w:eastAsia="en-US"/>
              </w:rPr>
              <w:softHyphen/>
              <w:t xml:space="preserve">yorum, yalnızım, öfkeliyim, güvendeyim vb.).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Öğretmen, süre tanırken gerekli gördüğü takdirde 2-3 dakikadan fazla süre ve</w:t>
            </w:r>
            <w:r w:rsidRPr="008D4837">
              <w:rPr>
                <w:rFonts w:ascii="Montserrat Light" w:eastAsiaTheme="minorHAnsi" w:hAnsi="Montserrat Light" w:cs="Montserrat Light"/>
                <w:color w:val="000000"/>
                <w:sz w:val="28"/>
                <w:szCs w:val="28"/>
                <w:lang w:val="tr-TR" w:eastAsia="en-US"/>
              </w:rPr>
              <w:softHyphen/>
              <w:t xml:space="preserve">rebilir.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Öğrencinin, çözüm yolları geliştirirken zorlandığı durumlarda öğretmen öğren</w:t>
            </w:r>
            <w:r w:rsidRPr="008D4837">
              <w:rPr>
                <w:rFonts w:ascii="Montserrat Light" w:eastAsiaTheme="minorHAnsi" w:hAnsi="Montserrat Light" w:cs="Montserrat Light"/>
                <w:color w:val="000000"/>
                <w:sz w:val="28"/>
                <w:szCs w:val="28"/>
                <w:lang w:val="tr-TR" w:eastAsia="en-US"/>
              </w:rPr>
              <w:softHyphen/>
              <w:t>ciye yardımcı olabilir ya da çözüme yönelik yönlendirici sorularla cevap verme</w:t>
            </w:r>
            <w:r w:rsidRPr="008D4837">
              <w:rPr>
                <w:rFonts w:ascii="Montserrat Light" w:eastAsiaTheme="minorHAnsi" w:hAnsi="Montserrat Light" w:cs="Montserrat Light"/>
                <w:color w:val="000000"/>
                <w:sz w:val="28"/>
                <w:szCs w:val="28"/>
                <w:lang w:val="tr-TR" w:eastAsia="en-US"/>
              </w:rPr>
              <w:softHyphen/>
              <w:t xml:space="preserve">sini sağlayabilir. </w:t>
            </w:r>
          </w:p>
          <w:p w:rsidR="008D4837" w:rsidRPr="008D4837" w:rsidRDefault="008D4837" w:rsidP="008D4837">
            <w:pPr>
              <w:autoSpaceDE w:val="0"/>
              <w:autoSpaceDN w:val="0"/>
              <w:adjustRightInd w:val="0"/>
              <w:spacing w:after="0" w:line="221" w:lineRule="atLeast"/>
              <w:ind w:hanging="280"/>
              <w:jc w:val="both"/>
              <w:rPr>
                <w:rFonts w:ascii="Montserrat Light" w:eastAsiaTheme="minorHAnsi" w:hAnsi="Montserrat Light" w:cs="Montserrat Light"/>
                <w:color w:val="000000"/>
                <w:sz w:val="28"/>
                <w:szCs w:val="28"/>
                <w:lang w:val="tr-TR" w:eastAsia="en-US"/>
              </w:rPr>
            </w:pPr>
            <w:r w:rsidRPr="008D4837">
              <w:rPr>
                <w:rFonts w:ascii="Wingdings" w:eastAsiaTheme="minorHAnsi" w:hAnsi="Wingdings" w:cs="Wingdings"/>
                <w:color w:val="000000"/>
                <w:sz w:val="28"/>
                <w:szCs w:val="28"/>
                <w:lang w:val="tr-TR" w:eastAsia="en-US"/>
              </w:rPr>
              <w:t></w:t>
            </w:r>
            <w:r w:rsidRPr="008D4837">
              <w:rPr>
                <w:rFonts w:ascii="Wingdings" w:eastAsiaTheme="minorHAnsi" w:hAnsi="Wingdings" w:cs="Wingdings"/>
                <w:color w:val="000000"/>
                <w:sz w:val="28"/>
                <w:szCs w:val="28"/>
                <w:lang w:val="tr-TR" w:eastAsia="en-US"/>
              </w:rPr>
              <w:t></w:t>
            </w:r>
            <w:r w:rsidRPr="008D4837">
              <w:rPr>
                <w:rFonts w:ascii="Montserrat Light" w:eastAsiaTheme="minorHAnsi" w:hAnsi="Montserrat Light" w:cs="Montserrat Light"/>
                <w:color w:val="000000"/>
                <w:sz w:val="28"/>
                <w:szCs w:val="28"/>
                <w:lang w:val="tr-TR" w:eastAsia="en-US"/>
              </w:rPr>
              <w:t>Yardım alabileceği kurumlardan RAM (Rehberlik ve Araştırma Merkezi) ve sağ</w:t>
            </w:r>
            <w:r w:rsidRPr="008D4837">
              <w:rPr>
                <w:rFonts w:ascii="Montserrat Light" w:eastAsiaTheme="minorHAnsi" w:hAnsi="Montserrat Light" w:cs="Montserrat Light"/>
                <w:color w:val="000000"/>
                <w:sz w:val="28"/>
                <w:szCs w:val="28"/>
                <w:lang w:val="tr-TR" w:eastAsia="en-US"/>
              </w:rPr>
              <w:softHyphen/>
              <w:t xml:space="preserve">lık kuruluşlarına, öğrencinin kendi okulu (sınıf öğretmeni, </w:t>
            </w:r>
            <w:proofErr w:type="gramStart"/>
            <w:r w:rsidRPr="008D4837">
              <w:rPr>
                <w:rFonts w:ascii="Montserrat Light" w:eastAsiaTheme="minorHAnsi" w:hAnsi="Montserrat Light" w:cs="Montserrat Light"/>
                <w:color w:val="000000"/>
                <w:sz w:val="28"/>
                <w:szCs w:val="28"/>
                <w:lang w:val="tr-TR" w:eastAsia="en-US"/>
              </w:rPr>
              <w:t>branş</w:t>
            </w:r>
            <w:proofErr w:type="gramEnd"/>
            <w:r w:rsidRPr="008D4837">
              <w:rPr>
                <w:rFonts w:ascii="Montserrat Light" w:eastAsiaTheme="minorHAnsi" w:hAnsi="Montserrat Light" w:cs="Montserrat Light"/>
                <w:color w:val="000000"/>
                <w:sz w:val="28"/>
                <w:szCs w:val="28"/>
                <w:lang w:val="tr-TR" w:eastAsia="en-US"/>
              </w:rPr>
              <w:t xml:space="preserve"> öğretmeni, reh</w:t>
            </w:r>
            <w:r w:rsidRPr="008D4837">
              <w:rPr>
                <w:rFonts w:ascii="Montserrat Light" w:eastAsiaTheme="minorHAnsi" w:hAnsi="Montserrat Light" w:cs="Montserrat Light"/>
                <w:color w:val="000000"/>
                <w:sz w:val="28"/>
                <w:szCs w:val="28"/>
                <w:lang w:val="tr-TR" w:eastAsia="en-US"/>
              </w:rPr>
              <w:softHyphen/>
              <w:t>berlik öğretmeni) da eklenebilir.</w:t>
            </w:r>
          </w:p>
        </w:tc>
      </w:tr>
    </w:tbl>
    <w:p w:rsidR="00723A1F" w:rsidRPr="008D4837" w:rsidRDefault="00723A1F" w:rsidP="00723A1F">
      <w:pPr>
        <w:spacing w:after="0" w:line="240" w:lineRule="exact"/>
        <w:rPr>
          <w:rFonts w:ascii="Times New Roman" w:hAnsi="Times New Roman" w:cs="Times New Roman"/>
          <w:sz w:val="28"/>
          <w:szCs w:val="28"/>
        </w:rPr>
      </w:pPr>
    </w:p>
    <w:p w:rsidR="00723A1F" w:rsidRDefault="00723A1F" w:rsidP="00723A1F">
      <w:pPr>
        <w:spacing w:after="0" w:line="240" w:lineRule="exact"/>
        <w:rPr>
          <w:rFonts w:ascii="Times New Roman" w:hAnsi="Times New Roman" w:cs="Times New Roman"/>
          <w:sz w:val="28"/>
          <w:szCs w:val="28"/>
        </w:rPr>
      </w:pPr>
    </w:p>
    <w:p w:rsidR="00723A1F" w:rsidRDefault="00723A1F"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723A1F">
      <w:pPr>
        <w:spacing w:after="0" w:line="240" w:lineRule="exact"/>
        <w:rPr>
          <w:rFonts w:ascii="Times New Roman" w:hAnsi="Times New Roman" w:cs="Times New Roman"/>
          <w:sz w:val="28"/>
          <w:szCs w:val="28"/>
        </w:rPr>
      </w:pPr>
    </w:p>
    <w:p w:rsidR="008D4837" w:rsidRDefault="008D4837" w:rsidP="008D4837">
      <w:pPr>
        <w:autoSpaceDE w:val="0"/>
        <w:autoSpaceDN w:val="0"/>
        <w:adjustRightInd w:val="0"/>
        <w:spacing w:after="0" w:line="231" w:lineRule="atLeast"/>
        <w:jc w:val="center"/>
        <w:rPr>
          <w:rFonts w:ascii="Montserrat Medium" w:eastAsiaTheme="minorHAnsi" w:hAnsi="Montserrat Medium" w:cs="Montserrat Medium"/>
          <w:color w:val="000000"/>
          <w:sz w:val="36"/>
          <w:szCs w:val="36"/>
          <w:lang w:val="tr-TR" w:eastAsia="en-US"/>
        </w:rPr>
      </w:pPr>
    </w:p>
    <w:p w:rsidR="008D4837" w:rsidRDefault="00864AD1" w:rsidP="008D4837">
      <w:pPr>
        <w:autoSpaceDE w:val="0"/>
        <w:autoSpaceDN w:val="0"/>
        <w:adjustRightInd w:val="0"/>
        <w:spacing w:after="0" w:line="231" w:lineRule="atLeast"/>
        <w:jc w:val="center"/>
        <w:rPr>
          <w:rFonts w:ascii="Montserrat Medium" w:eastAsiaTheme="minorHAnsi" w:hAnsi="Montserrat Medium" w:cs="Montserrat Medium"/>
          <w:color w:val="000000"/>
          <w:sz w:val="36"/>
          <w:szCs w:val="36"/>
          <w:lang w:val="tr-TR" w:eastAsia="en-US"/>
        </w:rPr>
      </w:pPr>
      <w:r>
        <w:rPr>
          <w:rFonts w:ascii="Montserrat Medium" w:eastAsiaTheme="minorHAnsi" w:hAnsi="Montserrat Medium" w:cs="Montserrat Medium"/>
          <w:color w:val="000000"/>
          <w:sz w:val="36"/>
          <w:szCs w:val="36"/>
          <w:lang w:val="tr-TR" w:eastAsia="en-US"/>
        </w:rPr>
        <w:lastRenderedPageBreak/>
        <w:t xml:space="preserve">                                                                                                                       EK:1</w:t>
      </w:r>
    </w:p>
    <w:p w:rsidR="008D4837" w:rsidRDefault="008D4837" w:rsidP="008D4837">
      <w:pPr>
        <w:autoSpaceDE w:val="0"/>
        <w:autoSpaceDN w:val="0"/>
        <w:adjustRightInd w:val="0"/>
        <w:spacing w:after="0" w:line="231" w:lineRule="atLeast"/>
        <w:jc w:val="center"/>
        <w:rPr>
          <w:rFonts w:ascii="Montserrat Medium" w:eastAsiaTheme="minorHAnsi" w:hAnsi="Montserrat Medium" w:cs="Montserrat Medium"/>
          <w:color w:val="000000"/>
          <w:sz w:val="36"/>
          <w:szCs w:val="36"/>
          <w:lang w:val="tr-TR" w:eastAsia="en-US"/>
        </w:rPr>
      </w:pPr>
      <w:r w:rsidRPr="008D4837">
        <w:rPr>
          <w:rFonts w:ascii="Montserrat Medium" w:eastAsiaTheme="minorHAnsi" w:hAnsi="Montserrat Medium" w:cs="Montserrat Medium"/>
          <w:color w:val="000000"/>
          <w:sz w:val="36"/>
          <w:szCs w:val="36"/>
          <w:lang w:val="tr-TR" w:eastAsia="en-US"/>
        </w:rPr>
        <w:t xml:space="preserve">Duygu Ve Düşünce İfadelerinden Oluşan Cümle Kartları </w:t>
      </w:r>
    </w:p>
    <w:p w:rsidR="008D4837" w:rsidRPr="008D4837" w:rsidRDefault="008D4837" w:rsidP="008D4837">
      <w:pPr>
        <w:autoSpaceDE w:val="0"/>
        <w:autoSpaceDN w:val="0"/>
        <w:adjustRightInd w:val="0"/>
        <w:spacing w:after="0" w:line="231" w:lineRule="atLeast"/>
        <w:jc w:val="center"/>
        <w:rPr>
          <w:rFonts w:ascii="Montserrat Medium" w:eastAsiaTheme="minorHAnsi" w:hAnsi="Montserrat Medium" w:cs="Montserrat Medium"/>
          <w:color w:val="000000"/>
          <w:sz w:val="36"/>
          <w:szCs w:val="36"/>
          <w:lang w:val="tr-TR"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3"/>
        <w:gridCol w:w="4213"/>
      </w:tblGrid>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Korkuyorum.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Korkumla baş edebilirim.</w:t>
            </w:r>
          </w:p>
        </w:tc>
      </w:tr>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Yalnızım.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Yalnız değilim.</w:t>
            </w:r>
          </w:p>
        </w:tc>
      </w:tr>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Kaygılıyım.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Kaygımla baş edebilirim.</w:t>
            </w:r>
          </w:p>
        </w:tc>
      </w:tr>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Güvende hissetmiyorum.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Güvendeyim.</w:t>
            </w:r>
          </w:p>
        </w:tc>
      </w:tr>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Suçlu hissediyorum.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Suçlu değilim.</w:t>
            </w:r>
          </w:p>
        </w:tc>
      </w:tr>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Öfkeliyim.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Öfkeyle baş edebilirim.</w:t>
            </w:r>
          </w:p>
        </w:tc>
      </w:tr>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Stresliyim.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Stresi yenebilirim.</w:t>
            </w:r>
          </w:p>
        </w:tc>
      </w:tr>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Utanıyorum.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Utanmama gerek yok.</w:t>
            </w:r>
          </w:p>
        </w:tc>
      </w:tr>
      <w:tr w:rsidR="008D4837" w:rsidRPr="008D4837">
        <w:trPr>
          <w:trHeight w:val="41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Çaresizim.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Yardım isteyeceğim yerleri biliyorum.</w:t>
            </w:r>
          </w:p>
        </w:tc>
      </w:tr>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Umutsuzum.</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Her zaman bir umut vardır.</w:t>
            </w:r>
          </w:p>
        </w:tc>
      </w:tr>
      <w:tr w:rsidR="008D4837" w:rsidRPr="008D4837">
        <w:trPr>
          <w:trHeight w:val="205"/>
        </w:trPr>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Hiçbir şey düzelmeyecek.</w:t>
            </w:r>
          </w:p>
        </w:tc>
        <w:tc>
          <w:tcPr>
            <w:tcW w:w="4213" w:type="dxa"/>
          </w:tcPr>
          <w:p w:rsidR="008D4837" w:rsidRPr="008D4837" w:rsidRDefault="008D4837" w:rsidP="008B45FF">
            <w:pPr>
              <w:autoSpaceDE w:val="0"/>
              <w:autoSpaceDN w:val="0"/>
              <w:adjustRightInd w:val="0"/>
              <w:spacing w:after="0" w:line="720" w:lineRule="auto"/>
              <w:jc w:val="center"/>
              <w:rPr>
                <w:rFonts w:ascii="Montserrat Light" w:eastAsiaTheme="minorHAnsi" w:hAnsi="Montserrat Light" w:cs="Montserrat Light"/>
                <w:color w:val="000000"/>
                <w:sz w:val="32"/>
                <w:szCs w:val="32"/>
                <w:lang w:val="tr-TR" w:eastAsia="en-US"/>
              </w:rPr>
            </w:pPr>
            <w:r w:rsidRPr="008D4837">
              <w:rPr>
                <w:rFonts w:ascii="Montserrat Light" w:eastAsiaTheme="minorHAnsi" w:hAnsi="Montserrat Light" w:cs="Montserrat Light"/>
                <w:color w:val="000000"/>
                <w:sz w:val="32"/>
                <w:szCs w:val="32"/>
                <w:lang w:val="tr-TR" w:eastAsia="en-US"/>
              </w:rPr>
              <w:t>Yeniden başlayabilirim.</w:t>
            </w:r>
          </w:p>
        </w:tc>
      </w:tr>
    </w:tbl>
    <w:p w:rsidR="008D4837" w:rsidRDefault="008D4837" w:rsidP="00723A1F">
      <w:pPr>
        <w:spacing w:after="0" w:line="240" w:lineRule="exact"/>
        <w:rPr>
          <w:rFonts w:ascii="Times New Roman" w:hAnsi="Times New Roman" w:cs="Times New Roman"/>
          <w:sz w:val="28"/>
          <w:szCs w:val="28"/>
        </w:rPr>
      </w:pPr>
    </w:p>
    <w:bookmarkStart w:id="0" w:name="_GoBack"/>
    <w:bookmarkEnd w:id="0"/>
    <w:p w:rsidR="00723A1F" w:rsidRPr="00723A1F" w:rsidRDefault="00723A1F" w:rsidP="00723A1F">
      <w:pPr>
        <w:spacing w:after="0" w:line="240" w:lineRule="exact"/>
        <w:rPr>
          <w:rFonts w:ascii="Times New Roman" w:hAnsi="Times New Roman" w:cs="Times New Roman"/>
          <w:sz w:val="28"/>
          <w:szCs w:val="28"/>
        </w:rPr>
      </w:pPr>
      <w:r w:rsidRPr="00723A1F">
        <w:rPr>
          <w:noProof/>
          <w:sz w:val="28"/>
          <w:szCs w:val="28"/>
          <w:lang w:val="tr-TR" w:eastAsia="tr-TR"/>
        </w:rPr>
        <mc:AlternateContent>
          <mc:Choice Requires="wps">
            <w:drawing>
              <wp:anchor distT="0" distB="0" distL="114300" distR="114300" simplePos="0" relativeHeight="251659264" behindDoc="1" locked="0" layoutInCell="0" allowOverlap="1" wp14:anchorId="557910CD" wp14:editId="20865B6C">
                <wp:simplePos x="0" y="0"/>
                <wp:positionH relativeFrom="page">
                  <wp:posOffset>0</wp:posOffset>
                </wp:positionH>
                <wp:positionV relativeFrom="page">
                  <wp:posOffset>618490</wp:posOffset>
                </wp:positionV>
                <wp:extent cx="187960" cy="525780"/>
                <wp:effectExtent l="0" t="0" r="2540" b="0"/>
                <wp:wrapNone/>
                <wp:docPr id="13" name="Serbest 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 cy="525780"/>
                        </a:xfrm>
                        <a:custGeom>
                          <a:avLst/>
                          <a:gdLst>
                            <a:gd name="T0" fmla="*/ 0 w 295"/>
                            <a:gd name="T1" fmla="*/ 828 h 828"/>
                            <a:gd name="T2" fmla="*/ 0 w 295"/>
                            <a:gd name="T3" fmla="*/ 0 h 828"/>
                            <a:gd name="T4" fmla="*/ 295 w 295"/>
                            <a:gd name="T5" fmla="*/ 0 h 828"/>
                            <a:gd name="T6" fmla="*/ 295 w 295"/>
                            <a:gd name="T7" fmla="*/ 828 h 828"/>
                            <a:gd name="T8" fmla="*/ 295 w 295"/>
                            <a:gd name="T9" fmla="*/ 828 h 828"/>
                          </a:gdLst>
                          <a:ahLst/>
                          <a:cxnLst>
                            <a:cxn ang="0">
                              <a:pos x="T0" y="T1"/>
                            </a:cxn>
                            <a:cxn ang="0">
                              <a:pos x="T2" y="T3"/>
                            </a:cxn>
                            <a:cxn ang="0">
                              <a:pos x="T4" y="T5"/>
                            </a:cxn>
                            <a:cxn ang="0">
                              <a:pos x="T6" y="T7"/>
                            </a:cxn>
                            <a:cxn ang="0">
                              <a:pos x="T8" y="T9"/>
                            </a:cxn>
                          </a:cxnLst>
                          <a:rect l="0" t="0" r="r" b="b"/>
                          <a:pathLst>
                            <a:path w="295" h="828">
                              <a:moveTo>
                                <a:pt x="0" y="828"/>
                              </a:moveTo>
                              <a:lnTo>
                                <a:pt x="0" y="0"/>
                              </a:lnTo>
                              <a:lnTo>
                                <a:pt x="295" y="0"/>
                              </a:lnTo>
                              <a:lnTo>
                                <a:pt x="295" y="828"/>
                              </a:lnTo>
                            </a:path>
                          </a:pathLst>
                        </a:custGeom>
                        <a:solidFill>
                          <a:srgbClr val="FE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105D2" id="Serbest Form 13" o:spid="_x0000_s1026" style="position:absolute;margin-left:0;margin-top:48.7pt;width:14.8pt;height:4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" o:allowincell="f" path="m,828l,,295,r,828e" fillcolor="#feffff" stroked="f">
                <v:path arrowok="t" o:connecttype="custom" o:connectlocs="0,525780;0,0;187960,0;187960,525780;187960,525780" o:connectangles="0,0,0,0,0"/>
                <w10:wrap anchorx="page" anchory="page"/>
              </v:shape>
            </w:pict>
          </mc:Fallback>
        </mc:AlternateContent>
      </w:r>
    </w:p>
    <w:sectPr w:rsidR="00723A1F" w:rsidRPr="00723A1F" w:rsidSect="008D483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ontserrat Medium">
    <w:altName w:val="Arial"/>
    <w:panose1 w:val="00000000000000000000"/>
    <w:charset w:val="A2"/>
    <w:family w:val="swiss"/>
    <w:notTrueType/>
    <w:pitch w:val="default"/>
    <w:sig w:usb0="00000007" w:usb1="00000000" w:usb2="00000000" w:usb3="00000000" w:csb0="00000013" w:csb1="00000000"/>
  </w:font>
  <w:font w:name="Arial">
    <w:panose1 w:val="020B0604020202020204"/>
    <w:charset w:val="A2"/>
    <w:family w:val="swiss"/>
    <w:pitch w:val="variable"/>
    <w:sig w:usb0="E0002EFF" w:usb1="C0007843" w:usb2="00000009" w:usb3="00000000" w:csb0="000001FF" w:csb1="00000000"/>
  </w:font>
  <w:font w:name="Montserrat Light">
    <w:altName w:val="Arial"/>
    <w:panose1 w:val="00000000000000000000"/>
    <w:charset w:val="A2"/>
    <w:family w:val="swiss"/>
    <w:notTrueType/>
    <w:pitch w:val="default"/>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A59CE"/>
    <w:multiLevelType w:val="hybridMultilevel"/>
    <w:tmpl w:val="64A677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F5359C"/>
    <w:multiLevelType w:val="hybridMultilevel"/>
    <w:tmpl w:val="EF2975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97BCD1"/>
    <w:multiLevelType w:val="hybridMultilevel"/>
    <w:tmpl w:val="2E3A79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6D144F"/>
    <w:multiLevelType w:val="hybridMultilevel"/>
    <w:tmpl w:val="C1D07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96DD19"/>
    <w:multiLevelType w:val="hybridMultilevel"/>
    <w:tmpl w:val="5232B6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D7A90E"/>
    <w:multiLevelType w:val="hybridMultilevel"/>
    <w:tmpl w:val="3F118A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2C2674"/>
    <w:multiLevelType w:val="hybridMultilevel"/>
    <w:tmpl w:val="77A4B1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1F"/>
    <w:rsid w:val="00354317"/>
    <w:rsid w:val="00723A1F"/>
    <w:rsid w:val="00864AD1"/>
    <w:rsid w:val="008B45FF"/>
    <w:rsid w:val="008D4837"/>
    <w:rsid w:val="00AE5A0F"/>
    <w:rsid w:val="00B4508A"/>
    <w:rsid w:val="00D45A67"/>
    <w:rsid w:val="00EF4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7B54"/>
  <w15:chartTrackingRefBased/>
  <w15:docId w15:val="{7116B69B-826D-449D-8C82-E64F5B1C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A1F"/>
    <w:pPr>
      <w:spacing w:after="200" w:line="276" w:lineRule="auto"/>
    </w:pPr>
    <w:rPr>
      <w:rFonts w:eastAsiaTheme="minorEastAsia"/>
      <w:lang w:val="en-CA" w:eastAsia="en-C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23A1F"/>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Pa15">
    <w:name w:val="Pa15"/>
    <w:basedOn w:val="Default"/>
    <w:next w:val="Default"/>
    <w:uiPriority w:val="99"/>
    <w:rsid w:val="00723A1F"/>
    <w:pPr>
      <w:spacing w:line="221" w:lineRule="atLeast"/>
    </w:pPr>
    <w:rPr>
      <w:rFonts w:cstheme="minorBidi"/>
      <w:color w:val="auto"/>
    </w:rPr>
  </w:style>
  <w:style w:type="character" w:customStyle="1" w:styleId="A5">
    <w:name w:val="A5"/>
    <w:uiPriority w:val="99"/>
    <w:rsid w:val="00723A1F"/>
    <w:rPr>
      <w:rFonts w:cs="Montserrat Medium"/>
      <w:color w:val="000000"/>
      <w:sz w:val="20"/>
      <w:szCs w:val="20"/>
    </w:rPr>
  </w:style>
  <w:style w:type="paragraph" w:customStyle="1" w:styleId="Pa45">
    <w:name w:val="Pa45"/>
    <w:basedOn w:val="Default"/>
    <w:next w:val="Default"/>
    <w:uiPriority w:val="99"/>
    <w:rsid w:val="00723A1F"/>
    <w:pPr>
      <w:spacing w:line="221" w:lineRule="atLeast"/>
    </w:pPr>
    <w:rPr>
      <w:rFonts w:cstheme="minorBidi"/>
      <w:color w:val="auto"/>
    </w:rPr>
  </w:style>
  <w:style w:type="paragraph" w:customStyle="1" w:styleId="Pa14">
    <w:name w:val="Pa14"/>
    <w:basedOn w:val="Default"/>
    <w:next w:val="Default"/>
    <w:uiPriority w:val="99"/>
    <w:rsid w:val="00723A1F"/>
    <w:pPr>
      <w:spacing w:line="221" w:lineRule="atLeast"/>
    </w:pPr>
    <w:rPr>
      <w:rFonts w:cstheme="minorBidi"/>
      <w:color w:val="auto"/>
    </w:rPr>
  </w:style>
  <w:style w:type="paragraph" w:customStyle="1" w:styleId="Pa66">
    <w:name w:val="Pa66"/>
    <w:basedOn w:val="Default"/>
    <w:next w:val="Default"/>
    <w:uiPriority w:val="99"/>
    <w:rsid w:val="00723A1F"/>
    <w:pPr>
      <w:spacing w:line="221" w:lineRule="atLeast"/>
    </w:pPr>
    <w:rPr>
      <w:rFonts w:cstheme="minorBidi"/>
      <w:color w:val="auto"/>
    </w:rPr>
  </w:style>
  <w:style w:type="paragraph" w:customStyle="1" w:styleId="Pa55">
    <w:name w:val="Pa55"/>
    <w:basedOn w:val="Default"/>
    <w:next w:val="Default"/>
    <w:uiPriority w:val="99"/>
    <w:rsid w:val="00723A1F"/>
    <w:pPr>
      <w:spacing w:line="221" w:lineRule="atLeast"/>
    </w:pPr>
    <w:rPr>
      <w:rFonts w:cstheme="minorBidi"/>
      <w:color w:val="auto"/>
    </w:rPr>
  </w:style>
  <w:style w:type="paragraph" w:customStyle="1" w:styleId="Pa67">
    <w:name w:val="Pa67"/>
    <w:basedOn w:val="Default"/>
    <w:next w:val="Default"/>
    <w:uiPriority w:val="99"/>
    <w:rsid w:val="00723A1F"/>
    <w:pPr>
      <w:spacing w:line="221" w:lineRule="atLeast"/>
    </w:pPr>
    <w:rPr>
      <w:rFonts w:cstheme="minorBidi"/>
      <w:color w:val="auto"/>
    </w:rPr>
  </w:style>
  <w:style w:type="paragraph" w:customStyle="1" w:styleId="Pa64">
    <w:name w:val="Pa64"/>
    <w:basedOn w:val="Default"/>
    <w:next w:val="Default"/>
    <w:uiPriority w:val="99"/>
    <w:rsid w:val="00723A1F"/>
    <w:pPr>
      <w:spacing w:line="221" w:lineRule="atLeast"/>
    </w:pPr>
    <w:rPr>
      <w:rFonts w:cstheme="minorBidi"/>
      <w:color w:val="auto"/>
    </w:rPr>
  </w:style>
  <w:style w:type="paragraph" w:styleId="ListeParagraf">
    <w:name w:val="List Paragraph"/>
    <w:basedOn w:val="Normal"/>
    <w:uiPriority w:val="34"/>
    <w:qFormat/>
    <w:rsid w:val="00723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1002</Words>
  <Characters>5718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Ogr5</dc:creator>
  <cp:keywords/>
  <dc:description/>
  <cp:lastModifiedBy>Ogr5</cp:lastModifiedBy>
  <cp:revision>9</cp:revision>
  <dcterms:created xsi:type="dcterms:W3CDTF">2019-09-19T10:51:00Z</dcterms:created>
  <dcterms:modified xsi:type="dcterms:W3CDTF">2019-09-19T11:25:00Z</dcterms:modified>
</cp:coreProperties>
</file>